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862A6"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28"/>
          <w:szCs w:val="28"/>
        </w:rPr>
      </w:pPr>
      <w:r>
        <w:rPr>
          <w:rFonts w:hint="eastAsia" w:ascii="仿宋_GB2312" w:eastAsia="仿宋_GB2312" w:cstheme="minorBidi"/>
          <w:kern w:val="2"/>
          <w:sz w:val="28"/>
          <w:szCs w:val="28"/>
        </w:rPr>
        <w:t>附件一：</w:t>
      </w:r>
    </w:p>
    <w:tbl>
      <w:tblPr>
        <w:tblStyle w:val="4"/>
        <w:tblW w:w="58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2047"/>
        <w:gridCol w:w="723"/>
        <w:gridCol w:w="1210"/>
        <w:gridCol w:w="1196"/>
        <w:gridCol w:w="1198"/>
        <w:gridCol w:w="1200"/>
        <w:gridCol w:w="1165"/>
      </w:tblGrid>
      <w:tr w14:paraId="13B8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46" w:type="pct"/>
            <w:vAlign w:val="center"/>
          </w:tcPr>
          <w:p w14:paraId="718D74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报价单位</w:t>
            </w:r>
          </w:p>
        </w:tc>
        <w:tc>
          <w:tcPr>
            <w:tcW w:w="4354" w:type="pct"/>
            <w:gridSpan w:val="7"/>
            <w:vAlign w:val="center"/>
          </w:tcPr>
          <w:p w14:paraId="5ACA08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27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46" w:type="pct"/>
            <w:vAlign w:val="center"/>
          </w:tcPr>
          <w:p w14:paraId="2F7390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983" w:type="pct"/>
            <w:gridSpan w:val="3"/>
            <w:vAlign w:val="center"/>
          </w:tcPr>
          <w:p w14:paraId="7F86F2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77008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74" w:type="pct"/>
            <w:gridSpan w:val="3"/>
            <w:vAlign w:val="center"/>
          </w:tcPr>
          <w:p w14:paraId="6B442A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9E1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46" w:type="pct"/>
            <w:vAlign w:val="center"/>
          </w:tcPr>
          <w:p w14:paraId="6474CD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1983" w:type="pct"/>
            <w:gridSpan w:val="3"/>
            <w:vAlign w:val="center"/>
          </w:tcPr>
          <w:p w14:paraId="6FFA65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74087C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供货周期</w:t>
            </w:r>
          </w:p>
        </w:tc>
        <w:tc>
          <w:tcPr>
            <w:tcW w:w="1774" w:type="pct"/>
            <w:gridSpan w:val="3"/>
            <w:vAlign w:val="center"/>
          </w:tcPr>
          <w:p w14:paraId="04A06F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每批按需5天内完成供货到货</w:t>
            </w:r>
          </w:p>
        </w:tc>
      </w:tr>
      <w:tr w14:paraId="0AF6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46" w:type="pct"/>
            <w:vAlign w:val="center"/>
          </w:tcPr>
          <w:p w14:paraId="6ADC5E6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质保期</w:t>
            </w:r>
          </w:p>
        </w:tc>
        <w:tc>
          <w:tcPr>
            <w:tcW w:w="1983" w:type="pct"/>
            <w:gridSpan w:val="3"/>
            <w:vAlign w:val="center"/>
          </w:tcPr>
          <w:p w14:paraId="231E381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自产品交付并验收合格之日起至少1年</w:t>
            </w:r>
          </w:p>
        </w:tc>
        <w:tc>
          <w:tcPr>
            <w:tcW w:w="596" w:type="pct"/>
            <w:vAlign w:val="center"/>
          </w:tcPr>
          <w:p w14:paraId="595B67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付款方式</w:t>
            </w:r>
          </w:p>
        </w:tc>
        <w:tc>
          <w:tcPr>
            <w:tcW w:w="1774" w:type="pct"/>
            <w:gridSpan w:val="3"/>
            <w:vAlign w:val="center"/>
          </w:tcPr>
          <w:p w14:paraId="22AE120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一次性结算</w:t>
            </w:r>
          </w:p>
        </w:tc>
      </w:tr>
      <w:tr w14:paraId="1E0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46" w:type="pct"/>
            <w:vAlign w:val="center"/>
          </w:tcPr>
          <w:p w14:paraId="3911D23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比选材料</w:t>
            </w:r>
          </w:p>
          <w:p w14:paraId="7BB9E9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有效期</w:t>
            </w:r>
          </w:p>
        </w:tc>
        <w:tc>
          <w:tcPr>
            <w:tcW w:w="4354" w:type="pct"/>
            <w:gridSpan w:val="7"/>
            <w:vAlign w:val="center"/>
          </w:tcPr>
          <w:p w14:paraId="263956EB">
            <w:pPr>
              <w:rPr>
                <w:rFonts w:ascii="仿宋_GB2312" w:eastAsia="仿宋_GB2312"/>
                <w:sz w:val="22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报价有效期：自2025年11</w:t>
            </w:r>
            <w:r>
              <w:rPr>
                <w:rFonts w:hint="eastAsia" w:ascii="仿宋_GB2312" w:eastAsia="仿宋_GB2312"/>
                <w:sz w:val="22"/>
                <w:szCs w:val="24"/>
              </w:rPr>
              <w:t>月28日9:00起30天。</w:t>
            </w:r>
          </w:p>
          <w:p w14:paraId="00C844B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4"/>
              </w:rPr>
              <w:t>其他材料有效期：自2025年11月28日9:00起中选方案所有货物全部供应到货、验收合格、1年质保期满后为止。</w:t>
            </w:r>
          </w:p>
        </w:tc>
      </w:tr>
      <w:tr w14:paraId="1CFA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46" w:type="pct"/>
            <w:vAlign w:val="center"/>
          </w:tcPr>
          <w:p w14:paraId="2E5DB3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产品名称</w:t>
            </w:r>
          </w:p>
        </w:tc>
        <w:tc>
          <w:tcPr>
            <w:tcW w:w="1020" w:type="pct"/>
            <w:vAlign w:val="center"/>
          </w:tcPr>
          <w:p w14:paraId="5BBF26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规格型号</w:t>
            </w:r>
          </w:p>
        </w:tc>
        <w:tc>
          <w:tcPr>
            <w:tcW w:w="360" w:type="pct"/>
            <w:vAlign w:val="center"/>
          </w:tcPr>
          <w:p w14:paraId="4F3F28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</w:t>
            </w:r>
          </w:p>
          <w:p w14:paraId="44F8D9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</w:t>
            </w:r>
          </w:p>
        </w:tc>
        <w:tc>
          <w:tcPr>
            <w:tcW w:w="603" w:type="pct"/>
            <w:vAlign w:val="center"/>
          </w:tcPr>
          <w:p w14:paraId="19B715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596" w:type="pct"/>
            <w:vAlign w:val="center"/>
          </w:tcPr>
          <w:p w14:paraId="1FD21DB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净单价</w:t>
            </w:r>
          </w:p>
        </w:tc>
        <w:tc>
          <w:tcPr>
            <w:tcW w:w="597" w:type="pct"/>
            <w:vAlign w:val="center"/>
          </w:tcPr>
          <w:p w14:paraId="5AC9BF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净总价</w:t>
            </w:r>
          </w:p>
        </w:tc>
        <w:tc>
          <w:tcPr>
            <w:tcW w:w="598" w:type="pct"/>
            <w:vAlign w:val="center"/>
          </w:tcPr>
          <w:p w14:paraId="08D4E2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税率</w:t>
            </w:r>
          </w:p>
        </w:tc>
        <w:tc>
          <w:tcPr>
            <w:tcW w:w="580" w:type="pct"/>
            <w:vAlign w:val="center"/>
          </w:tcPr>
          <w:p w14:paraId="6A10AE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含税总价</w:t>
            </w:r>
          </w:p>
        </w:tc>
      </w:tr>
      <w:tr w14:paraId="493E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6" w:type="pct"/>
            <w:vMerge w:val="restart"/>
            <w:vAlign w:val="center"/>
          </w:tcPr>
          <w:p w14:paraId="54EA6C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齿轮油</w:t>
            </w:r>
          </w:p>
        </w:tc>
        <w:tc>
          <w:tcPr>
            <w:tcW w:w="1020" w:type="pct"/>
            <w:vAlign w:val="center"/>
          </w:tcPr>
          <w:p w14:paraId="40437CCA">
            <w:pPr>
              <w:jc w:val="left"/>
              <w:rPr>
                <w:rFonts w:hint="eastAsia" w:ascii="仿宋_GB2312" w:hAnsi="宋体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S2 G 100# 可耐压 20升/桶</w:t>
            </w:r>
          </w:p>
        </w:tc>
        <w:tc>
          <w:tcPr>
            <w:tcW w:w="360" w:type="pct"/>
            <w:vAlign w:val="center"/>
          </w:tcPr>
          <w:p w14:paraId="781737CF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</w:rPr>
              <w:t>6</w:t>
            </w:r>
          </w:p>
        </w:tc>
        <w:tc>
          <w:tcPr>
            <w:tcW w:w="603" w:type="pct"/>
            <w:vAlign w:val="center"/>
          </w:tcPr>
          <w:p w14:paraId="2DC4E5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桶</w:t>
            </w:r>
          </w:p>
        </w:tc>
        <w:tc>
          <w:tcPr>
            <w:tcW w:w="596" w:type="pct"/>
            <w:vAlign w:val="center"/>
          </w:tcPr>
          <w:p w14:paraId="75AB0F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AFD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0F5CB12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72051D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87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6" w:type="pct"/>
            <w:vMerge w:val="continue"/>
            <w:vAlign w:val="center"/>
          </w:tcPr>
          <w:p w14:paraId="715BF1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6F4AE839">
            <w:pPr>
              <w:jc w:val="left"/>
              <w:rPr>
                <w:rFonts w:hint="eastAsia" w:ascii="仿宋_GB2312" w:hAnsi="宋体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S2 G 220# 可耐压 20升/桶</w:t>
            </w:r>
          </w:p>
        </w:tc>
        <w:tc>
          <w:tcPr>
            <w:tcW w:w="360" w:type="pct"/>
            <w:vAlign w:val="center"/>
          </w:tcPr>
          <w:p w14:paraId="27BBC0EE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</w:rPr>
              <w:t>87</w:t>
            </w:r>
          </w:p>
        </w:tc>
        <w:tc>
          <w:tcPr>
            <w:tcW w:w="603" w:type="pct"/>
            <w:vAlign w:val="center"/>
          </w:tcPr>
          <w:p w14:paraId="68E525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桶</w:t>
            </w:r>
          </w:p>
        </w:tc>
        <w:tc>
          <w:tcPr>
            <w:tcW w:w="596" w:type="pct"/>
            <w:vAlign w:val="center"/>
          </w:tcPr>
          <w:p w14:paraId="39D9C4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2649B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8A9A5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3F41708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76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6" w:type="pct"/>
            <w:vMerge w:val="continue"/>
            <w:vAlign w:val="center"/>
          </w:tcPr>
          <w:p w14:paraId="745104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0" w:type="pct"/>
            <w:vAlign w:val="center"/>
          </w:tcPr>
          <w:p w14:paraId="63183E67">
            <w:pPr>
              <w:jc w:val="left"/>
              <w:rPr>
                <w:rFonts w:hint="eastAsia" w:ascii="仿宋_GB2312" w:hAnsi="宋体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S2 G 320# 可耐压 20升/桶</w:t>
            </w:r>
          </w:p>
        </w:tc>
        <w:tc>
          <w:tcPr>
            <w:tcW w:w="360" w:type="pct"/>
            <w:vAlign w:val="center"/>
          </w:tcPr>
          <w:p w14:paraId="341EDC25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03" w:type="pct"/>
            <w:vAlign w:val="center"/>
          </w:tcPr>
          <w:p w14:paraId="1EF05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桶</w:t>
            </w:r>
          </w:p>
        </w:tc>
        <w:tc>
          <w:tcPr>
            <w:tcW w:w="596" w:type="pct"/>
            <w:vAlign w:val="center"/>
          </w:tcPr>
          <w:p w14:paraId="049626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F5EBA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402FC5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03A741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03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646" w:type="pct"/>
            <w:vAlign w:val="center"/>
          </w:tcPr>
          <w:p w14:paraId="59D596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黄油</w:t>
            </w:r>
          </w:p>
        </w:tc>
        <w:tc>
          <w:tcPr>
            <w:tcW w:w="1020" w:type="pct"/>
            <w:vAlign w:val="center"/>
          </w:tcPr>
          <w:p w14:paraId="71F32BF5">
            <w:pPr>
              <w:jc w:val="left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</w:rPr>
              <w:t>佳度 S2 V220 2</w:t>
            </w:r>
          </w:p>
        </w:tc>
        <w:tc>
          <w:tcPr>
            <w:tcW w:w="360" w:type="pct"/>
            <w:vAlign w:val="center"/>
          </w:tcPr>
          <w:p w14:paraId="18EA541C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</w:rPr>
              <w:t>3</w:t>
            </w:r>
          </w:p>
        </w:tc>
        <w:tc>
          <w:tcPr>
            <w:tcW w:w="603" w:type="pct"/>
            <w:vAlign w:val="center"/>
          </w:tcPr>
          <w:p w14:paraId="70A9849F"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</w:rPr>
              <w:t>桶</w:t>
            </w:r>
          </w:p>
        </w:tc>
        <w:tc>
          <w:tcPr>
            <w:tcW w:w="596" w:type="pct"/>
            <w:vAlign w:val="center"/>
          </w:tcPr>
          <w:p w14:paraId="3251A8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1B6F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32E84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0AA109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91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46" w:type="pct"/>
            <w:vAlign w:val="center"/>
          </w:tcPr>
          <w:p w14:paraId="11AF97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发票类型</w:t>
            </w:r>
          </w:p>
        </w:tc>
        <w:tc>
          <w:tcPr>
            <w:tcW w:w="1983" w:type="pct"/>
            <w:gridSpan w:val="3"/>
            <w:vAlign w:val="center"/>
          </w:tcPr>
          <w:p w14:paraId="184335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656FFB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szCs w:val="24"/>
              </w:rPr>
              <w:t>税率</w:t>
            </w:r>
          </w:p>
        </w:tc>
        <w:tc>
          <w:tcPr>
            <w:tcW w:w="1774" w:type="pct"/>
            <w:gridSpan w:val="3"/>
            <w:vAlign w:val="center"/>
          </w:tcPr>
          <w:p w14:paraId="1416178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06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46" w:type="pct"/>
            <w:vAlign w:val="center"/>
          </w:tcPr>
          <w:p w14:paraId="1805F63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  <w:p w14:paraId="37C49ED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净总价</w:t>
            </w:r>
          </w:p>
        </w:tc>
        <w:tc>
          <w:tcPr>
            <w:tcW w:w="1983" w:type="pct"/>
            <w:gridSpan w:val="3"/>
            <w:vAlign w:val="center"/>
          </w:tcPr>
          <w:p w14:paraId="0D0E4A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14:paraId="7845BF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  <w:p w14:paraId="26CA7C7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含税总价</w:t>
            </w:r>
          </w:p>
        </w:tc>
        <w:tc>
          <w:tcPr>
            <w:tcW w:w="1774" w:type="pct"/>
            <w:gridSpan w:val="3"/>
            <w:vAlign w:val="center"/>
          </w:tcPr>
          <w:p w14:paraId="4115D7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DDC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46" w:type="pct"/>
            <w:vAlign w:val="center"/>
          </w:tcPr>
          <w:p w14:paraId="510D8E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有效总价</w:t>
            </w:r>
          </w:p>
        </w:tc>
        <w:tc>
          <w:tcPr>
            <w:tcW w:w="4354" w:type="pct"/>
            <w:gridSpan w:val="7"/>
            <w:vAlign w:val="center"/>
          </w:tcPr>
          <w:p w14:paraId="100E40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2D9CCC1"/>
    <w:p w14:paraId="1D7D0F3B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E2B97"/>
    <w:rsid w:val="3E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2025-11-13T06:53:00Z</dcterms:created>
  <dc:creator>Administrator</dc:creator>
  <cp:lastModifiedBy>Administrator</cp:lastModifiedBy>
  <dcterms:modified xsi:type="dcterms:W3CDTF">2025-11-13T06:53:40Z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5B0337F2654B4A428EB726F103ADA27E_11</vt:lpwstr>
  </property>
  <property fmtid="{D5CDD505-2E9C-101B-9397-08002B2CF9AE}" pid="4" name="KSOTemplateDocerSaveRecord">
    <vt:lpwstr>eyJoZGlkIjoiYmU4ODNlNTk2OGE2MDVkOTIxNDlhMWQyMDM2OTdhM2IifQ==</vt:lpwstr>
  </property>
</Properties>
</file>