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71" w:rsidRPr="00C62B3C" w:rsidRDefault="00465571" w:rsidP="00331741">
      <w:pPr>
        <w:spacing w:line="360" w:lineRule="auto"/>
        <w:jc w:val="center"/>
        <w:rPr>
          <w:rFonts w:ascii="仿宋_GB2312" w:eastAsia="仿宋_GB2312" w:hAnsi="宋体"/>
          <w:szCs w:val="21"/>
          <w:u w:val="single"/>
        </w:rPr>
      </w:pPr>
    </w:p>
    <w:p w:rsidR="00465571" w:rsidRPr="00C62B3C" w:rsidRDefault="00465571" w:rsidP="00331741">
      <w:pPr>
        <w:spacing w:line="360" w:lineRule="auto"/>
        <w:jc w:val="center"/>
        <w:rPr>
          <w:rFonts w:ascii="仿宋_GB2312" w:eastAsia="仿宋_GB2312" w:hAnsi="宋体"/>
          <w:szCs w:val="21"/>
          <w:u w:val="single"/>
        </w:rPr>
      </w:pPr>
    </w:p>
    <w:p w:rsidR="00465571" w:rsidRPr="00C62B3C" w:rsidRDefault="00465571" w:rsidP="00331741">
      <w:pPr>
        <w:spacing w:line="360" w:lineRule="auto"/>
        <w:jc w:val="center"/>
        <w:rPr>
          <w:rFonts w:ascii="仿宋_GB2312" w:eastAsia="仿宋_GB2312" w:hAnsi="宋体"/>
          <w:szCs w:val="21"/>
          <w:u w:val="single"/>
        </w:rPr>
      </w:pPr>
    </w:p>
    <w:p w:rsidR="00465571" w:rsidRPr="00C62B3C" w:rsidRDefault="00465571" w:rsidP="00331741">
      <w:pPr>
        <w:spacing w:line="360" w:lineRule="auto"/>
        <w:jc w:val="center"/>
        <w:rPr>
          <w:rFonts w:ascii="仿宋_GB2312" w:eastAsia="仿宋_GB2312" w:hAnsi="宋体"/>
          <w:szCs w:val="21"/>
          <w:u w:val="single"/>
        </w:rPr>
      </w:pPr>
    </w:p>
    <w:p w:rsidR="00465571" w:rsidRPr="00C62B3C" w:rsidRDefault="00465571" w:rsidP="00331741">
      <w:pPr>
        <w:spacing w:line="360" w:lineRule="auto"/>
        <w:jc w:val="center"/>
        <w:rPr>
          <w:rFonts w:ascii="仿宋_GB2312" w:eastAsia="仿宋_GB2312" w:hAnsi="宋体"/>
          <w:szCs w:val="21"/>
          <w:u w:val="single"/>
        </w:rPr>
      </w:pPr>
    </w:p>
    <w:p w:rsidR="00465571" w:rsidRPr="00C62B3C" w:rsidRDefault="00465571" w:rsidP="00331741">
      <w:pPr>
        <w:spacing w:line="360" w:lineRule="auto"/>
        <w:jc w:val="center"/>
        <w:rPr>
          <w:rFonts w:ascii="仿宋_GB2312" w:eastAsia="仿宋_GB2312" w:hAnsi="宋体"/>
          <w:szCs w:val="21"/>
          <w:u w:val="single"/>
        </w:rPr>
      </w:pPr>
    </w:p>
    <w:p w:rsidR="00465571" w:rsidRPr="00C62B3C" w:rsidRDefault="00465571" w:rsidP="00331741">
      <w:pPr>
        <w:spacing w:line="360" w:lineRule="auto"/>
        <w:jc w:val="center"/>
        <w:rPr>
          <w:rFonts w:ascii="仿宋_GB2312" w:eastAsia="仿宋_GB2312" w:hAnsi="宋体"/>
          <w:szCs w:val="21"/>
          <w:u w:val="single"/>
        </w:rPr>
      </w:pPr>
    </w:p>
    <w:p w:rsidR="00465571" w:rsidRPr="00C62B3C" w:rsidRDefault="00465571" w:rsidP="00331741">
      <w:pPr>
        <w:spacing w:line="360" w:lineRule="auto"/>
        <w:jc w:val="center"/>
        <w:rPr>
          <w:rFonts w:ascii="仿宋_GB2312" w:eastAsia="仿宋_GB2312" w:hAnsi="宋体"/>
          <w:szCs w:val="21"/>
          <w:u w:val="single"/>
        </w:rPr>
      </w:pPr>
    </w:p>
    <w:p w:rsidR="00465571" w:rsidRPr="00003687" w:rsidRDefault="00465571" w:rsidP="00331741">
      <w:pPr>
        <w:spacing w:line="360" w:lineRule="auto"/>
        <w:jc w:val="center"/>
        <w:rPr>
          <w:rFonts w:ascii="仿宋_GB2312" w:eastAsia="仿宋_GB2312" w:hAnsi="宋体"/>
          <w:b/>
          <w:sz w:val="36"/>
          <w:szCs w:val="36"/>
          <w:u w:val="single"/>
        </w:rPr>
      </w:pPr>
      <w:r w:rsidRPr="0052720D">
        <w:rPr>
          <w:rFonts w:eastAsia="黑体" w:hint="eastAsia"/>
          <w:b/>
          <w:snapToGrid w:val="0"/>
          <w:kern w:val="0"/>
          <w:sz w:val="44"/>
          <w:szCs w:val="44"/>
        </w:rPr>
        <w:t>“国门中枢”工作配套功能优化项目</w:t>
      </w:r>
      <w:proofErr w:type="gramStart"/>
      <w:r>
        <w:rPr>
          <w:rFonts w:eastAsia="黑体" w:hint="eastAsia"/>
          <w:b/>
          <w:snapToGrid w:val="0"/>
          <w:kern w:val="0"/>
          <w:sz w:val="44"/>
          <w:szCs w:val="44"/>
        </w:rPr>
        <w:t>项目</w:t>
      </w:r>
      <w:proofErr w:type="gramEnd"/>
    </w:p>
    <w:p w:rsidR="00465571" w:rsidRPr="00003687" w:rsidRDefault="00465571" w:rsidP="00331741">
      <w:pPr>
        <w:spacing w:line="360" w:lineRule="auto"/>
        <w:jc w:val="center"/>
        <w:rPr>
          <w:rFonts w:ascii="仿宋_GB2312" w:eastAsia="仿宋_GB2312" w:hAnsi="宋体"/>
          <w:b/>
          <w:sz w:val="36"/>
          <w:szCs w:val="36"/>
        </w:rPr>
      </w:pPr>
      <w:r w:rsidRPr="00003687">
        <w:rPr>
          <w:rFonts w:ascii="仿宋_GB2312" w:eastAsia="仿宋_GB2312" w:hAnsi="宋体" w:hint="eastAsia"/>
          <w:b/>
          <w:sz w:val="36"/>
          <w:szCs w:val="36"/>
        </w:rPr>
        <w:t>项目需求说明书</w:t>
      </w:r>
    </w:p>
    <w:p w:rsidR="00465571" w:rsidRPr="00003687" w:rsidRDefault="00465571" w:rsidP="00331741">
      <w:pPr>
        <w:spacing w:line="360" w:lineRule="auto"/>
        <w:jc w:val="center"/>
        <w:rPr>
          <w:rFonts w:ascii="仿宋_GB2312" w:eastAsia="仿宋_GB2312" w:hAnsi="宋体"/>
          <w:b/>
          <w:sz w:val="36"/>
          <w:szCs w:val="36"/>
        </w:rPr>
      </w:pPr>
    </w:p>
    <w:p w:rsidR="00465571" w:rsidRPr="00C62B3C" w:rsidRDefault="00465571" w:rsidP="00331741">
      <w:pPr>
        <w:spacing w:line="360" w:lineRule="auto"/>
        <w:jc w:val="center"/>
        <w:rPr>
          <w:rFonts w:ascii="仿宋_GB2312" w:eastAsia="仿宋_GB2312" w:hAnsi="宋体"/>
          <w:szCs w:val="21"/>
        </w:rPr>
      </w:pPr>
    </w:p>
    <w:p w:rsidR="00465571" w:rsidRPr="00C62B3C" w:rsidRDefault="00465571" w:rsidP="00331741">
      <w:pPr>
        <w:spacing w:line="360" w:lineRule="auto"/>
        <w:jc w:val="center"/>
        <w:rPr>
          <w:rFonts w:ascii="仿宋_GB2312" w:eastAsia="仿宋_GB2312" w:hAnsi="宋体"/>
          <w:szCs w:val="21"/>
        </w:rPr>
      </w:pPr>
    </w:p>
    <w:p w:rsidR="00465571" w:rsidRPr="00C62B3C" w:rsidRDefault="00465571" w:rsidP="00331741">
      <w:pPr>
        <w:spacing w:line="360" w:lineRule="auto"/>
        <w:jc w:val="center"/>
        <w:rPr>
          <w:rFonts w:ascii="仿宋_GB2312" w:eastAsia="仿宋_GB2312" w:hAnsi="宋体"/>
          <w:szCs w:val="21"/>
        </w:rPr>
      </w:pPr>
    </w:p>
    <w:p w:rsidR="00465571" w:rsidRPr="00C62B3C" w:rsidRDefault="00465571" w:rsidP="00331741">
      <w:pPr>
        <w:spacing w:line="360" w:lineRule="auto"/>
        <w:jc w:val="center"/>
        <w:rPr>
          <w:rFonts w:ascii="仿宋_GB2312" w:eastAsia="仿宋_GB2312" w:hAnsi="宋体"/>
          <w:szCs w:val="21"/>
        </w:rPr>
      </w:pPr>
    </w:p>
    <w:p w:rsidR="00465571" w:rsidRPr="00C62B3C" w:rsidRDefault="00465571" w:rsidP="00331741">
      <w:pPr>
        <w:spacing w:line="360" w:lineRule="auto"/>
        <w:jc w:val="center"/>
        <w:rPr>
          <w:rFonts w:ascii="仿宋_GB2312" w:eastAsia="仿宋_GB2312" w:hAnsi="宋体"/>
          <w:szCs w:val="21"/>
        </w:rPr>
      </w:pPr>
    </w:p>
    <w:p w:rsidR="00465571" w:rsidRPr="00C62B3C" w:rsidRDefault="00465571" w:rsidP="00331741">
      <w:pPr>
        <w:spacing w:line="360" w:lineRule="auto"/>
        <w:jc w:val="center"/>
        <w:rPr>
          <w:rFonts w:ascii="仿宋_GB2312" w:eastAsia="仿宋_GB2312" w:hAnsi="宋体"/>
          <w:szCs w:val="21"/>
        </w:rPr>
      </w:pPr>
    </w:p>
    <w:p w:rsidR="00465571" w:rsidRPr="00C62B3C" w:rsidRDefault="00465571" w:rsidP="00331741">
      <w:pPr>
        <w:spacing w:line="360" w:lineRule="auto"/>
        <w:jc w:val="center"/>
        <w:rPr>
          <w:rFonts w:ascii="仿宋_GB2312" w:eastAsia="仿宋_GB2312" w:hAnsi="宋体"/>
          <w:szCs w:val="21"/>
        </w:rPr>
      </w:pPr>
    </w:p>
    <w:p w:rsidR="00465571" w:rsidRPr="00C62B3C" w:rsidRDefault="00465571" w:rsidP="00331741">
      <w:pPr>
        <w:spacing w:line="360" w:lineRule="auto"/>
        <w:rPr>
          <w:rFonts w:ascii="仿宋_GB2312" w:eastAsia="仿宋_GB2312" w:hAnsi="宋体"/>
          <w:szCs w:val="21"/>
        </w:rPr>
      </w:pPr>
    </w:p>
    <w:p w:rsidR="00465571" w:rsidRPr="00C62B3C" w:rsidRDefault="00465571" w:rsidP="00331741">
      <w:pPr>
        <w:spacing w:line="360" w:lineRule="auto"/>
        <w:jc w:val="center"/>
        <w:rPr>
          <w:rFonts w:ascii="仿宋_GB2312" w:eastAsia="仿宋_GB2312" w:hAnsi="宋体"/>
          <w:szCs w:val="21"/>
        </w:rPr>
      </w:pPr>
    </w:p>
    <w:p w:rsidR="00465571" w:rsidRPr="00C62B3C" w:rsidRDefault="00465571" w:rsidP="00331741">
      <w:pPr>
        <w:spacing w:line="360" w:lineRule="auto"/>
        <w:jc w:val="center"/>
        <w:rPr>
          <w:rFonts w:ascii="仿宋_GB2312" w:eastAsia="仿宋_GB2312" w:hAnsi="宋体"/>
          <w:szCs w:val="21"/>
        </w:rPr>
      </w:pPr>
    </w:p>
    <w:p w:rsidR="00465571" w:rsidRPr="00C62B3C" w:rsidRDefault="00465571" w:rsidP="00331741">
      <w:pPr>
        <w:spacing w:line="360" w:lineRule="auto"/>
        <w:jc w:val="center"/>
        <w:rPr>
          <w:rFonts w:ascii="仿宋_GB2312" w:eastAsia="仿宋_GB2312" w:hAnsi="宋体"/>
          <w:sz w:val="28"/>
          <w:szCs w:val="28"/>
        </w:rPr>
      </w:pPr>
      <w:r>
        <w:rPr>
          <w:rFonts w:ascii="仿宋_GB2312" w:eastAsia="仿宋_GB2312" w:hAnsi="宋体" w:hint="eastAsia"/>
          <w:sz w:val="28"/>
          <w:szCs w:val="28"/>
        </w:rPr>
        <w:t xml:space="preserve"> </w:t>
      </w:r>
    </w:p>
    <w:p w:rsidR="00465571" w:rsidRPr="00C62B3C" w:rsidRDefault="00465571" w:rsidP="00331741">
      <w:pPr>
        <w:widowControl/>
        <w:jc w:val="left"/>
        <w:rPr>
          <w:rFonts w:ascii="仿宋_GB2312" w:eastAsia="仿宋_GB2312" w:hAnsi="宋体"/>
          <w:szCs w:val="21"/>
        </w:rPr>
      </w:pPr>
      <w:r w:rsidRPr="00C62B3C">
        <w:rPr>
          <w:rFonts w:ascii="仿宋_GB2312" w:eastAsia="仿宋_GB2312" w:hAnsi="宋体" w:hint="eastAsia"/>
          <w:szCs w:val="21"/>
        </w:rPr>
        <w:br w:type="page"/>
      </w:r>
    </w:p>
    <w:p w:rsidR="00465571" w:rsidRPr="00490B7C" w:rsidRDefault="00465571" w:rsidP="00331741">
      <w:pPr>
        <w:spacing w:line="360" w:lineRule="auto"/>
        <w:rPr>
          <w:rFonts w:ascii="仿宋_GB2312" w:eastAsia="仿宋_GB2312" w:hAnsi="华文仿宋"/>
          <w:b/>
          <w:sz w:val="24"/>
        </w:rPr>
      </w:pPr>
      <w:r w:rsidRPr="00490B7C">
        <w:rPr>
          <w:rFonts w:ascii="仿宋_GB2312" w:eastAsia="仿宋_GB2312" w:hAnsi="华文仿宋" w:hint="eastAsia"/>
          <w:b/>
          <w:sz w:val="24"/>
        </w:rPr>
        <w:lastRenderedPageBreak/>
        <w:t>版本历史：</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870"/>
        <w:gridCol w:w="2821"/>
      </w:tblGrid>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
                <w:bCs/>
                <w:sz w:val="24"/>
              </w:rPr>
            </w:pPr>
            <w:r w:rsidRPr="00490B7C">
              <w:rPr>
                <w:rFonts w:ascii="仿宋_GB2312" w:eastAsia="仿宋_GB2312" w:hAnsi="宋体" w:hint="eastAsia"/>
                <w:b/>
                <w:bCs/>
                <w:sz w:val="24"/>
              </w:rPr>
              <w:t>文档类型</w:t>
            </w:r>
          </w:p>
        </w:tc>
        <w:tc>
          <w:tcPr>
            <w:tcW w:w="5691" w:type="dxa"/>
            <w:gridSpan w:val="2"/>
          </w:tcPr>
          <w:p w:rsidR="00465571" w:rsidRPr="00490B7C" w:rsidRDefault="00465571" w:rsidP="00361A32">
            <w:pPr>
              <w:autoSpaceDE w:val="0"/>
              <w:autoSpaceDN w:val="0"/>
              <w:adjustRightInd w:val="0"/>
              <w:spacing w:line="360" w:lineRule="auto"/>
              <w:jc w:val="center"/>
              <w:rPr>
                <w:rFonts w:ascii="仿宋_GB2312" w:eastAsia="仿宋_GB2312" w:hAnsi="宋体"/>
                <w:bCs/>
                <w:sz w:val="24"/>
              </w:rPr>
            </w:pPr>
            <w:r>
              <w:rPr>
                <w:rFonts w:ascii="仿宋_GB2312" w:eastAsia="仿宋_GB2312" w:hAnsi="宋体" w:hint="eastAsia"/>
                <w:bCs/>
                <w:sz w:val="24"/>
              </w:rPr>
              <w:t>项目需求说明书</w:t>
            </w:r>
          </w:p>
        </w:tc>
      </w:tr>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
                <w:bCs/>
                <w:sz w:val="24"/>
              </w:rPr>
            </w:pPr>
            <w:r w:rsidRPr="00490B7C">
              <w:rPr>
                <w:rFonts w:ascii="仿宋_GB2312" w:eastAsia="仿宋_GB2312" w:hAnsi="宋体" w:hint="eastAsia"/>
                <w:b/>
                <w:bCs/>
                <w:sz w:val="24"/>
              </w:rPr>
              <w:t>制作人</w:t>
            </w:r>
          </w:p>
        </w:tc>
        <w:tc>
          <w:tcPr>
            <w:tcW w:w="5691" w:type="dxa"/>
            <w:gridSpan w:val="2"/>
          </w:tcPr>
          <w:p w:rsidR="00465571" w:rsidRPr="00490B7C" w:rsidRDefault="00465571" w:rsidP="00361A32">
            <w:pPr>
              <w:autoSpaceDE w:val="0"/>
              <w:autoSpaceDN w:val="0"/>
              <w:adjustRightInd w:val="0"/>
              <w:spacing w:line="360" w:lineRule="auto"/>
              <w:jc w:val="center"/>
              <w:rPr>
                <w:rFonts w:ascii="仿宋_GB2312" w:eastAsia="仿宋_GB2312" w:hAnsi="宋体"/>
                <w:bCs/>
                <w:sz w:val="24"/>
              </w:rPr>
            </w:pPr>
          </w:p>
        </w:tc>
      </w:tr>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
                <w:bCs/>
                <w:sz w:val="24"/>
              </w:rPr>
            </w:pPr>
            <w:r w:rsidRPr="00490B7C">
              <w:rPr>
                <w:rFonts w:ascii="仿宋_GB2312" w:eastAsia="仿宋_GB2312" w:hAnsi="宋体" w:hint="eastAsia"/>
                <w:b/>
                <w:bCs/>
                <w:sz w:val="24"/>
              </w:rPr>
              <w:t>审核人</w:t>
            </w:r>
          </w:p>
        </w:tc>
        <w:tc>
          <w:tcPr>
            <w:tcW w:w="5691" w:type="dxa"/>
            <w:gridSpan w:val="2"/>
          </w:tcPr>
          <w:p w:rsidR="00465571" w:rsidRPr="00490B7C" w:rsidRDefault="00465571" w:rsidP="00361A32">
            <w:pPr>
              <w:autoSpaceDE w:val="0"/>
              <w:autoSpaceDN w:val="0"/>
              <w:adjustRightInd w:val="0"/>
              <w:spacing w:line="360" w:lineRule="auto"/>
              <w:jc w:val="center"/>
              <w:rPr>
                <w:rFonts w:ascii="仿宋_GB2312" w:eastAsia="仿宋_GB2312" w:hAnsi="宋体"/>
                <w:bCs/>
                <w:sz w:val="24"/>
              </w:rPr>
            </w:pPr>
          </w:p>
        </w:tc>
      </w:tr>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
                <w:bCs/>
                <w:sz w:val="24"/>
              </w:rPr>
            </w:pPr>
            <w:r w:rsidRPr="00490B7C">
              <w:rPr>
                <w:rFonts w:ascii="仿宋_GB2312" w:eastAsia="仿宋_GB2312" w:hAnsi="宋体" w:hint="eastAsia"/>
                <w:b/>
                <w:bCs/>
                <w:sz w:val="24"/>
              </w:rPr>
              <w:t>版本号</w:t>
            </w:r>
          </w:p>
        </w:tc>
        <w:tc>
          <w:tcPr>
            <w:tcW w:w="2870" w:type="dxa"/>
          </w:tcPr>
          <w:p w:rsidR="00465571" w:rsidRPr="00490B7C" w:rsidRDefault="00465571" w:rsidP="00361A32">
            <w:pPr>
              <w:autoSpaceDE w:val="0"/>
              <w:autoSpaceDN w:val="0"/>
              <w:adjustRightInd w:val="0"/>
              <w:spacing w:line="360" w:lineRule="auto"/>
              <w:rPr>
                <w:rFonts w:ascii="仿宋_GB2312" w:eastAsia="仿宋_GB2312" w:hAnsi="宋体"/>
                <w:b/>
                <w:bCs/>
                <w:sz w:val="24"/>
              </w:rPr>
            </w:pPr>
            <w:r w:rsidRPr="00490B7C">
              <w:rPr>
                <w:rFonts w:ascii="仿宋_GB2312" w:eastAsia="仿宋_GB2312" w:hAnsi="宋体" w:hint="eastAsia"/>
                <w:b/>
                <w:bCs/>
                <w:sz w:val="24"/>
              </w:rPr>
              <w:t>日期</w:t>
            </w:r>
          </w:p>
        </w:tc>
        <w:tc>
          <w:tcPr>
            <w:tcW w:w="2821" w:type="dxa"/>
          </w:tcPr>
          <w:p w:rsidR="00465571" w:rsidRPr="00490B7C" w:rsidRDefault="00465571" w:rsidP="00361A32">
            <w:pPr>
              <w:autoSpaceDE w:val="0"/>
              <w:autoSpaceDN w:val="0"/>
              <w:adjustRightInd w:val="0"/>
              <w:spacing w:line="360" w:lineRule="auto"/>
              <w:rPr>
                <w:rFonts w:ascii="仿宋_GB2312" w:eastAsia="仿宋_GB2312" w:hAnsi="宋体"/>
                <w:b/>
                <w:bCs/>
                <w:sz w:val="24"/>
              </w:rPr>
            </w:pPr>
            <w:r w:rsidRPr="00490B7C">
              <w:rPr>
                <w:rFonts w:ascii="仿宋_GB2312" w:eastAsia="仿宋_GB2312" w:hAnsi="宋体" w:hint="eastAsia"/>
                <w:b/>
                <w:bCs/>
                <w:sz w:val="24"/>
              </w:rPr>
              <w:t>修改原因</w:t>
            </w:r>
          </w:p>
        </w:tc>
      </w:tr>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r w:rsidRPr="00490B7C">
              <w:rPr>
                <w:rFonts w:ascii="仿宋_GB2312" w:eastAsia="仿宋_GB2312" w:hAnsi="宋体" w:hint="eastAsia"/>
                <w:bCs/>
                <w:sz w:val="24"/>
              </w:rPr>
              <w:t>1．0</w:t>
            </w:r>
          </w:p>
        </w:tc>
        <w:tc>
          <w:tcPr>
            <w:tcW w:w="2870" w:type="dxa"/>
          </w:tcPr>
          <w:p w:rsidR="00465571" w:rsidRPr="00490B7C" w:rsidRDefault="00465571" w:rsidP="0052720D">
            <w:pPr>
              <w:autoSpaceDE w:val="0"/>
              <w:autoSpaceDN w:val="0"/>
              <w:adjustRightInd w:val="0"/>
              <w:spacing w:line="360" w:lineRule="auto"/>
              <w:rPr>
                <w:rFonts w:ascii="仿宋_GB2312" w:eastAsia="仿宋_GB2312" w:hAnsi="宋体"/>
                <w:bCs/>
                <w:sz w:val="24"/>
              </w:rPr>
            </w:pPr>
            <w:r w:rsidRPr="00490B7C">
              <w:rPr>
                <w:rFonts w:ascii="仿宋_GB2312" w:eastAsia="仿宋_GB2312" w:hAnsi="宋体" w:hint="eastAsia"/>
                <w:bCs/>
                <w:sz w:val="24"/>
              </w:rPr>
              <w:t>&lt;20</w:t>
            </w:r>
            <w:r>
              <w:rPr>
                <w:rFonts w:ascii="仿宋_GB2312" w:eastAsia="仿宋_GB2312" w:hAnsi="宋体"/>
                <w:bCs/>
                <w:sz w:val="24"/>
              </w:rPr>
              <w:t>2</w:t>
            </w:r>
            <w:r>
              <w:rPr>
                <w:rFonts w:ascii="仿宋_GB2312" w:eastAsia="仿宋_GB2312" w:hAnsi="宋体" w:hint="eastAsia"/>
                <w:bCs/>
                <w:sz w:val="24"/>
              </w:rPr>
              <w:t>2</w:t>
            </w:r>
            <w:r w:rsidRPr="00490B7C">
              <w:rPr>
                <w:rFonts w:ascii="仿宋_GB2312" w:eastAsia="仿宋_GB2312" w:hAnsi="宋体" w:hint="eastAsia"/>
                <w:bCs/>
                <w:sz w:val="24"/>
              </w:rPr>
              <w:t>-</w:t>
            </w:r>
            <w:r>
              <w:rPr>
                <w:rFonts w:ascii="仿宋_GB2312" w:eastAsia="仿宋_GB2312" w:hAnsi="宋体" w:hint="eastAsia"/>
                <w:bCs/>
                <w:sz w:val="24"/>
              </w:rPr>
              <w:t>9</w:t>
            </w:r>
            <w:r w:rsidRPr="00490B7C">
              <w:rPr>
                <w:rFonts w:ascii="仿宋_GB2312" w:eastAsia="仿宋_GB2312" w:hAnsi="宋体" w:hint="eastAsia"/>
                <w:bCs/>
                <w:sz w:val="24"/>
              </w:rPr>
              <w:t>-</w:t>
            </w:r>
            <w:r>
              <w:rPr>
                <w:rFonts w:ascii="仿宋_GB2312" w:eastAsia="仿宋_GB2312" w:hAnsi="宋体" w:hint="eastAsia"/>
                <w:bCs/>
                <w:sz w:val="24"/>
              </w:rPr>
              <w:t>20</w:t>
            </w:r>
            <w:r w:rsidRPr="00490B7C">
              <w:rPr>
                <w:rFonts w:ascii="仿宋_GB2312" w:eastAsia="仿宋_GB2312" w:hAnsi="宋体" w:hint="eastAsia"/>
                <w:bCs/>
                <w:sz w:val="24"/>
              </w:rPr>
              <w:t>&gt;</w:t>
            </w:r>
          </w:p>
        </w:tc>
        <w:tc>
          <w:tcPr>
            <w:tcW w:w="282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r w:rsidRPr="00490B7C">
              <w:rPr>
                <w:rFonts w:ascii="仿宋_GB2312" w:eastAsia="仿宋_GB2312" w:hAnsi="宋体" w:hint="eastAsia"/>
                <w:bCs/>
                <w:sz w:val="24"/>
              </w:rPr>
              <w:t>&lt;</w:t>
            </w:r>
            <w:proofErr w:type="gramStart"/>
            <w:r w:rsidRPr="00490B7C">
              <w:rPr>
                <w:rFonts w:ascii="仿宋_GB2312" w:eastAsia="仿宋_GB2312" w:hAnsi="宋体" w:hint="eastAsia"/>
                <w:bCs/>
                <w:sz w:val="24"/>
              </w:rPr>
              <w:t>最</w:t>
            </w:r>
            <w:proofErr w:type="gramEnd"/>
            <w:r w:rsidRPr="00490B7C">
              <w:rPr>
                <w:rFonts w:ascii="仿宋_GB2312" w:eastAsia="仿宋_GB2312" w:hAnsi="宋体" w:hint="eastAsia"/>
                <w:bCs/>
                <w:sz w:val="24"/>
              </w:rPr>
              <w:t>初版&gt;</w:t>
            </w:r>
          </w:p>
        </w:tc>
      </w:tr>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70"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2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r>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70"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2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r>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70"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2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r>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70"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2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r>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70"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2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r>
      <w:tr w:rsidR="00465571" w:rsidRPr="00490B7C" w:rsidTr="00361A32">
        <w:tc>
          <w:tcPr>
            <w:tcW w:w="283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70"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c>
          <w:tcPr>
            <w:tcW w:w="2821" w:type="dxa"/>
          </w:tcPr>
          <w:p w:rsidR="00465571" w:rsidRPr="00490B7C" w:rsidRDefault="00465571" w:rsidP="00361A32">
            <w:pPr>
              <w:autoSpaceDE w:val="0"/>
              <w:autoSpaceDN w:val="0"/>
              <w:adjustRightInd w:val="0"/>
              <w:spacing w:line="360" w:lineRule="auto"/>
              <w:rPr>
                <w:rFonts w:ascii="仿宋_GB2312" w:eastAsia="仿宋_GB2312" w:hAnsi="宋体"/>
                <w:bCs/>
                <w:sz w:val="24"/>
              </w:rPr>
            </w:pPr>
          </w:p>
        </w:tc>
      </w:tr>
    </w:tbl>
    <w:p w:rsidR="00465571" w:rsidRPr="00C62B3C" w:rsidRDefault="00465571" w:rsidP="00331741">
      <w:pPr>
        <w:autoSpaceDE w:val="0"/>
        <w:autoSpaceDN w:val="0"/>
        <w:adjustRightInd w:val="0"/>
        <w:spacing w:line="360" w:lineRule="auto"/>
        <w:rPr>
          <w:rFonts w:ascii="仿宋_GB2312" w:eastAsia="仿宋_GB2312" w:hAnsi="宋体"/>
          <w:bCs/>
          <w:szCs w:val="21"/>
        </w:rPr>
      </w:pPr>
    </w:p>
    <w:p w:rsidR="00465571" w:rsidRPr="00C62B3C" w:rsidRDefault="00465571" w:rsidP="00331741">
      <w:pPr>
        <w:autoSpaceDE w:val="0"/>
        <w:autoSpaceDN w:val="0"/>
        <w:adjustRightInd w:val="0"/>
        <w:spacing w:line="360" w:lineRule="auto"/>
        <w:rPr>
          <w:rFonts w:ascii="仿宋_GB2312" w:eastAsia="仿宋_GB2312" w:hAnsi="宋体"/>
          <w:bCs/>
          <w:szCs w:val="21"/>
        </w:rPr>
      </w:pPr>
    </w:p>
    <w:p w:rsidR="00465571" w:rsidRPr="00C62B3C" w:rsidRDefault="00465571" w:rsidP="00331741">
      <w:pPr>
        <w:autoSpaceDE w:val="0"/>
        <w:autoSpaceDN w:val="0"/>
        <w:adjustRightInd w:val="0"/>
        <w:spacing w:line="360" w:lineRule="auto"/>
        <w:jc w:val="center"/>
        <w:rPr>
          <w:rFonts w:ascii="仿宋_GB2312" w:eastAsia="仿宋_GB2312" w:hAnsi="宋体"/>
          <w:bCs/>
          <w:szCs w:val="21"/>
        </w:rPr>
      </w:pPr>
    </w:p>
    <w:p w:rsidR="00465571" w:rsidRPr="00C62B3C" w:rsidRDefault="00465571" w:rsidP="00331741">
      <w:pPr>
        <w:spacing w:line="360" w:lineRule="auto"/>
        <w:ind w:firstLineChars="900" w:firstLine="1890"/>
        <w:rPr>
          <w:rFonts w:ascii="仿宋_GB2312" w:eastAsia="仿宋_GB2312" w:hAnsi="宋体"/>
          <w:szCs w:val="21"/>
        </w:rPr>
      </w:pPr>
    </w:p>
    <w:p w:rsidR="00465571" w:rsidRPr="00C62B3C" w:rsidRDefault="00465571" w:rsidP="00331741">
      <w:pPr>
        <w:spacing w:line="360" w:lineRule="auto"/>
        <w:ind w:firstLineChars="900" w:firstLine="1890"/>
        <w:rPr>
          <w:rFonts w:ascii="仿宋_GB2312" w:eastAsia="仿宋_GB2312" w:hAnsi="宋体"/>
          <w:szCs w:val="21"/>
        </w:rPr>
      </w:pPr>
    </w:p>
    <w:p w:rsidR="00465571" w:rsidRPr="00C62B3C" w:rsidRDefault="00465571" w:rsidP="00331741">
      <w:pPr>
        <w:spacing w:line="360" w:lineRule="auto"/>
        <w:ind w:firstLineChars="900" w:firstLine="1890"/>
        <w:rPr>
          <w:rFonts w:ascii="仿宋_GB2312" w:eastAsia="仿宋_GB2312" w:hAnsi="宋体"/>
          <w:szCs w:val="21"/>
        </w:rPr>
      </w:pPr>
    </w:p>
    <w:p w:rsidR="00465571" w:rsidRPr="00C62B3C" w:rsidRDefault="00465571" w:rsidP="00331741">
      <w:pPr>
        <w:spacing w:line="360" w:lineRule="auto"/>
        <w:rPr>
          <w:rFonts w:ascii="仿宋_GB2312" w:eastAsia="仿宋_GB2312" w:hAnsi="宋体"/>
          <w:szCs w:val="21"/>
        </w:rPr>
      </w:pPr>
    </w:p>
    <w:p w:rsidR="00465571" w:rsidRPr="00C62B3C" w:rsidRDefault="00465571" w:rsidP="00331741">
      <w:pPr>
        <w:spacing w:line="360" w:lineRule="auto"/>
        <w:rPr>
          <w:rFonts w:ascii="仿宋_GB2312" w:eastAsia="仿宋_GB2312" w:hAnsi="宋体"/>
          <w:szCs w:val="21"/>
        </w:rPr>
      </w:pPr>
    </w:p>
    <w:p w:rsidR="00465571" w:rsidRPr="00C62B3C" w:rsidRDefault="00465571" w:rsidP="00331741">
      <w:pPr>
        <w:widowControl/>
        <w:jc w:val="center"/>
        <w:rPr>
          <w:rFonts w:ascii="仿宋_GB2312" w:eastAsia="仿宋_GB2312"/>
          <w:sz w:val="28"/>
          <w:szCs w:val="28"/>
          <w:lang w:val="zh-CN"/>
        </w:rPr>
      </w:pPr>
      <w:r w:rsidRPr="00C62B3C">
        <w:rPr>
          <w:rFonts w:ascii="仿宋_GB2312" w:eastAsia="仿宋_GB2312" w:hAnsi="宋体" w:hint="eastAsia"/>
          <w:szCs w:val="21"/>
        </w:rPr>
        <w:br w:type="page"/>
      </w:r>
      <w:r w:rsidRPr="00C62B3C">
        <w:rPr>
          <w:rFonts w:ascii="仿宋_GB2312" w:eastAsia="仿宋_GB2312" w:hint="eastAsia"/>
          <w:sz w:val="28"/>
          <w:szCs w:val="28"/>
          <w:lang w:val="zh-CN"/>
        </w:rPr>
        <w:lastRenderedPageBreak/>
        <w:t>目  录</w:t>
      </w:r>
    </w:p>
    <w:p w:rsidR="00516258" w:rsidRDefault="00465571">
      <w:pPr>
        <w:pStyle w:val="10"/>
        <w:tabs>
          <w:tab w:val="left" w:pos="1470"/>
        </w:tabs>
        <w:rPr>
          <w:rFonts w:asciiTheme="minorHAnsi" w:eastAsiaTheme="minorEastAsia" w:hAnsiTheme="minorHAnsi" w:cstheme="minorBidi"/>
          <w:noProof/>
          <w:sz w:val="21"/>
          <w:szCs w:val="22"/>
        </w:rPr>
      </w:pPr>
      <w:r>
        <w:fldChar w:fldCharType="begin"/>
      </w:r>
      <w:r>
        <w:instrText xml:space="preserve"> </w:instrText>
      </w:r>
      <w:r>
        <w:rPr>
          <w:rFonts w:hint="eastAsia"/>
        </w:rPr>
        <w:instrText>TOC \o "1-3" \u</w:instrText>
      </w:r>
      <w:r>
        <w:instrText xml:space="preserve"> </w:instrText>
      </w:r>
      <w:r>
        <w:fldChar w:fldCharType="separate"/>
      </w:r>
      <w:r w:rsidR="00516258" w:rsidRPr="00955C6E">
        <w:rPr>
          <w:noProof/>
        </w:rPr>
        <w:t>1.</w:t>
      </w:r>
      <w:r w:rsidR="00516258">
        <w:rPr>
          <w:rFonts w:asciiTheme="minorHAnsi" w:eastAsiaTheme="minorEastAsia" w:hAnsiTheme="minorHAnsi" w:cstheme="minorBidi"/>
          <w:noProof/>
          <w:sz w:val="21"/>
          <w:szCs w:val="22"/>
        </w:rPr>
        <w:tab/>
      </w:r>
      <w:r w:rsidR="00516258" w:rsidRPr="00955C6E">
        <w:rPr>
          <w:rFonts w:hint="eastAsia"/>
          <w:noProof/>
        </w:rPr>
        <w:t>项目简介</w:t>
      </w:r>
      <w:r w:rsidR="00516258">
        <w:rPr>
          <w:noProof/>
        </w:rPr>
        <w:tab/>
      </w:r>
      <w:r w:rsidR="00516258">
        <w:rPr>
          <w:noProof/>
        </w:rPr>
        <w:fldChar w:fldCharType="begin"/>
      </w:r>
      <w:r w:rsidR="00516258">
        <w:rPr>
          <w:noProof/>
        </w:rPr>
        <w:instrText xml:space="preserve"> PAGEREF _Toc118127310 \h </w:instrText>
      </w:r>
      <w:r w:rsidR="00516258">
        <w:rPr>
          <w:noProof/>
        </w:rPr>
      </w:r>
      <w:r w:rsidR="00516258">
        <w:rPr>
          <w:noProof/>
        </w:rPr>
        <w:fldChar w:fldCharType="separate"/>
      </w:r>
      <w:r w:rsidR="00516258">
        <w:rPr>
          <w:noProof/>
        </w:rPr>
        <w:t>4</w:t>
      </w:r>
      <w:r w:rsidR="00516258">
        <w:rPr>
          <w:noProof/>
        </w:rPr>
        <w:fldChar w:fldCharType="end"/>
      </w:r>
    </w:p>
    <w:p w:rsidR="00516258" w:rsidRDefault="00516258">
      <w:pPr>
        <w:pStyle w:val="20"/>
        <w:rPr>
          <w:rFonts w:asciiTheme="minorHAnsi" w:eastAsiaTheme="minorEastAsia" w:hAnsiTheme="minorHAnsi" w:cstheme="minorBidi"/>
          <w:sz w:val="21"/>
          <w:szCs w:val="22"/>
        </w:rPr>
      </w:pPr>
      <w:r w:rsidRPr="00955C6E">
        <w:t>1.1.</w:t>
      </w:r>
      <w:r>
        <w:rPr>
          <w:rFonts w:asciiTheme="minorHAnsi" w:eastAsiaTheme="minorEastAsia" w:hAnsiTheme="minorHAnsi" w:cstheme="minorBidi"/>
          <w:sz w:val="21"/>
          <w:szCs w:val="22"/>
        </w:rPr>
        <w:tab/>
      </w:r>
      <w:r w:rsidRPr="00955C6E">
        <w:rPr>
          <w:rFonts w:hint="eastAsia"/>
        </w:rPr>
        <w:t>项目名称</w:t>
      </w:r>
      <w:r>
        <w:tab/>
      </w:r>
      <w:r>
        <w:fldChar w:fldCharType="begin"/>
      </w:r>
      <w:r>
        <w:instrText xml:space="preserve"> PAGEREF _Toc118127311 \h </w:instrText>
      </w:r>
      <w:r>
        <w:fldChar w:fldCharType="separate"/>
      </w:r>
      <w:r>
        <w:t>4</w:t>
      </w:r>
      <w:r>
        <w:fldChar w:fldCharType="end"/>
      </w:r>
    </w:p>
    <w:p w:rsidR="00516258" w:rsidRDefault="00516258">
      <w:pPr>
        <w:pStyle w:val="20"/>
        <w:rPr>
          <w:rFonts w:asciiTheme="minorHAnsi" w:eastAsiaTheme="minorEastAsia" w:hAnsiTheme="minorHAnsi" w:cstheme="minorBidi"/>
          <w:sz w:val="21"/>
          <w:szCs w:val="22"/>
        </w:rPr>
      </w:pPr>
      <w:r w:rsidRPr="00955C6E">
        <w:t>1.2.</w:t>
      </w:r>
      <w:r>
        <w:rPr>
          <w:rFonts w:asciiTheme="minorHAnsi" w:eastAsiaTheme="minorEastAsia" w:hAnsiTheme="minorHAnsi" w:cstheme="minorBidi"/>
          <w:sz w:val="21"/>
          <w:szCs w:val="22"/>
        </w:rPr>
        <w:tab/>
      </w:r>
      <w:r w:rsidRPr="00955C6E">
        <w:rPr>
          <w:rFonts w:hint="eastAsia"/>
        </w:rPr>
        <w:t>项目概况</w:t>
      </w:r>
      <w:r>
        <w:tab/>
      </w:r>
      <w:r>
        <w:fldChar w:fldCharType="begin"/>
      </w:r>
      <w:r>
        <w:instrText xml:space="preserve"> PAGEREF _Toc118127312 \h </w:instrText>
      </w:r>
      <w:r>
        <w:fldChar w:fldCharType="separate"/>
      </w:r>
      <w:r>
        <w:t>4</w:t>
      </w:r>
      <w:r>
        <w:fldChar w:fldCharType="end"/>
      </w:r>
    </w:p>
    <w:p w:rsidR="00516258" w:rsidRDefault="00516258">
      <w:pPr>
        <w:pStyle w:val="20"/>
        <w:rPr>
          <w:rFonts w:asciiTheme="minorHAnsi" w:eastAsiaTheme="minorEastAsia" w:hAnsiTheme="minorHAnsi" w:cstheme="minorBidi"/>
          <w:sz w:val="21"/>
          <w:szCs w:val="22"/>
        </w:rPr>
      </w:pPr>
      <w:r w:rsidRPr="00955C6E">
        <w:t>1.3.</w:t>
      </w:r>
      <w:r>
        <w:rPr>
          <w:rFonts w:asciiTheme="minorHAnsi" w:eastAsiaTheme="minorEastAsia" w:hAnsiTheme="minorHAnsi" w:cstheme="minorBidi"/>
          <w:sz w:val="21"/>
          <w:szCs w:val="22"/>
        </w:rPr>
        <w:tab/>
      </w:r>
      <w:r w:rsidRPr="00955C6E">
        <w:rPr>
          <w:rFonts w:hint="eastAsia"/>
        </w:rPr>
        <w:t>项目提出的背景和依据</w:t>
      </w:r>
      <w:r>
        <w:tab/>
      </w:r>
      <w:r>
        <w:fldChar w:fldCharType="begin"/>
      </w:r>
      <w:r>
        <w:instrText xml:space="preserve"> PAGEREF _Toc118127313 \h </w:instrText>
      </w:r>
      <w:r>
        <w:fldChar w:fldCharType="separate"/>
      </w:r>
      <w:r>
        <w:t>4</w:t>
      </w:r>
      <w:r>
        <w:fldChar w:fldCharType="end"/>
      </w:r>
    </w:p>
    <w:p w:rsidR="00516258" w:rsidRDefault="00516258">
      <w:pPr>
        <w:pStyle w:val="20"/>
        <w:rPr>
          <w:rFonts w:asciiTheme="minorHAnsi" w:eastAsiaTheme="minorEastAsia" w:hAnsiTheme="minorHAnsi" w:cstheme="minorBidi"/>
          <w:sz w:val="21"/>
          <w:szCs w:val="22"/>
        </w:rPr>
      </w:pPr>
      <w:r w:rsidRPr="00955C6E">
        <w:rPr>
          <w:rFonts w:cs="仿宋_GB2312"/>
        </w:rPr>
        <w:t>1.4.</w:t>
      </w:r>
      <w:r>
        <w:rPr>
          <w:rFonts w:asciiTheme="minorHAnsi" w:eastAsiaTheme="minorEastAsia" w:hAnsiTheme="minorHAnsi" w:cstheme="minorBidi"/>
          <w:sz w:val="21"/>
          <w:szCs w:val="22"/>
        </w:rPr>
        <w:tab/>
      </w:r>
      <w:r w:rsidRPr="00955C6E">
        <w:rPr>
          <w:rFonts w:hint="eastAsia"/>
        </w:rPr>
        <w:t>项目建设的目标和必要性</w:t>
      </w:r>
      <w:r>
        <w:tab/>
      </w:r>
      <w:r>
        <w:fldChar w:fldCharType="begin"/>
      </w:r>
      <w:r>
        <w:instrText xml:space="preserve"> PAGEREF _Toc118127314 \h </w:instrText>
      </w:r>
      <w:r>
        <w:fldChar w:fldCharType="separate"/>
      </w:r>
      <w:r>
        <w:t>4</w:t>
      </w:r>
      <w:r>
        <w:fldChar w:fldCharType="end"/>
      </w:r>
    </w:p>
    <w:p w:rsidR="00516258" w:rsidRDefault="00516258">
      <w:pPr>
        <w:pStyle w:val="10"/>
        <w:tabs>
          <w:tab w:val="left" w:pos="1470"/>
        </w:tabs>
        <w:rPr>
          <w:rFonts w:asciiTheme="minorHAnsi" w:eastAsiaTheme="minorEastAsia" w:hAnsiTheme="minorHAnsi" w:cstheme="minorBidi"/>
          <w:noProof/>
          <w:sz w:val="21"/>
          <w:szCs w:val="22"/>
        </w:rPr>
      </w:pPr>
      <w:r w:rsidRPr="00955C6E">
        <w:rPr>
          <w:noProof/>
        </w:rPr>
        <w:t>2.</w:t>
      </w:r>
      <w:r>
        <w:rPr>
          <w:rFonts w:asciiTheme="minorHAnsi" w:eastAsiaTheme="minorEastAsia" w:hAnsiTheme="minorHAnsi" w:cstheme="minorBidi"/>
          <w:noProof/>
          <w:sz w:val="21"/>
          <w:szCs w:val="22"/>
        </w:rPr>
        <w:tab/>
      </w:r>
      <w:r w:rsidRPr="00955C6E">
        <w:rPr>
          <w:rFonts w:hint="eastAsia"/>
          <w:noProof/>
        </w:rPr>
        <w:t>项目总体要求</w:t>
      </w:r>
      <w:r>
        <w:rPr>
          <w:noProof/>
        </w:rPr>
        <w:tab/>
      </w:r>
      <w:r>
        <w:rPr>
          <w:noProof/>
        </w:rPr>
        <w:fldChar w:fldCharType="begin"/>
      </w:r>
      <w:r>
        <w:rPr>
          <w:noProof/>
        </w:rPr>
        <w:instrText xml:space="preserve"> PAGEREF _Toc118127315 \h </w:instrText>
      </w:r>
      <w:r>
        <w:rPr>
          <w:noProof/>
        </w:rPr>
      </w:r>
      <w:r>
        <w:rPr>
          <w:noProof/>
        </w:rPr>
        <w:fldChar w:fldCharType="separate"/>
      </w:r>
      <w:r>
        <w:rPr>
          <w:noProof/>
        </w:rPr>
        <w:t>5</w:t>
      </w:r>
      <w:r>
        <w:rPr>
          <w:noProof/>
        </w:rPr>
        <w:fldChar w:fldCharType="end"/>
      </w:r>
    </w:p>
    <w:p w:rsidR="00516258" w:rsidRDefault="00516258">
      <w:pPr>
        <w:pStyle w:val="20"/>
        <w:rPr>
          <w:rFonts w:asciiTheme="minorHAnsi" w:eastAsiaTheme="minorEastAsia" w:hAnsiTheme="minorHAnsi" w:cstheme="minorBidi"/>
          <w:sz w:val="21"/>
          <w:szCs w:val="22"/>
        </w:rPr>
      </w:pPr>
      <w:r w:rsidRPr="00955C6E">
        <w:t>2.1.</w:t>
      </w:r>
      <w:r>
        <w:rPr>
          <w:rFonts w:asciiTheme="minorHAnsi" w:eastAsiaTheme="minorEastAsia" w:hAnsiTheme="minorHAnsi" w:cstheme="minorBidi"/>
          <w:sz w:val="21"/>
          <w:szCs w:val="22"/>
        </w:rPr>
        <w:tab/>
      </w:r>
      <w:r w:rsidRPr="00955C6E">
        <w:rPr>
          <w:rFonts w:hint="eastAsia"/>
        </w:rPr>
        <w:t>设备清单及性能指标要求</w:t>
      </w:r>
      <w:r>
        <w:tab/>
      </w:r>
      <w:r>
        <w:fldChar w:fldCharType="begin"/>
      </w:r>
      <w:r>
        <w:instrText xml:space="preserve"> PAGEREF _Toc118127316 \h </w:instrText>
      </w:r>
      <w:r>
        <w:fldChar w:fldCharType="separate"/>
      </w:r>
      <w:r>
        <w:t>5</w:t>
      </w:r>
      <w:r>
        <w:fldChar w:fldCharType="end"/>
      </w:r>
    </w:p>
    <w:p w:rsidR="00516258" w:rsidRDefault="00516258">
      <w:pPr>
        <w:pStyle w:val="20"/>
        <w:rPr>
          <w:rFonts w:asciiTheme="minorHAnsi" w:eastAsiaTheme="minorEastAsia" w:hAnsiTheme="minorHAnsi" w:cstheme="minorBidi"/>
          <w:sz w:val="21"/>
          <w:szCs w:val="22"/>
        </w:rPr>
      </w:pPr>
      <w:r w:rsidRPr="00955C6E">
        <w:t>2.2.</w:t>
      </w:r>
      <w:r>
        <w:rPr>
          <w:rFonts w:asciiTheme="minorHAnsi" w:eastAsiaTheme="minorEastAsia" w:hAnsiTheme="minorHAnsi" w:cstheme="minorBidi"/>
          <w:sz w:val="21"/>
          <w:szCs w:val="22"/>
        </w:rPr>
        <w:tab/>
      </w:r>
      <w:r w:rsidRPr="00955C6E">
        <w:rPr>
          <w:rFonts w:hint="eastAsia"/>
        </w:rPr>
        <w:t>交货、安装、调试、验收要求</w:t>
      </w:r>
      <w:r>
        <w:tab/>
      </w:r>
      <w:r>
        <w:fldChar w:fldCharType="begin"/>
      </w:r>
      <w:r>
        <w:instrText xml:space="preserve"> PAGEREF _Toc118127317 \h </w:instrText>
      </w:r>
      <w:r>
        <w:fldChar w:fldCharType="separate"/>
      </w:r>
      <w:r>
        <w:t>6</w:t>
      </w:r>
      <w:r>
        <w:fldChar w:fldCharType="end"/>
      </w:r>
    </w:p>
    <w:p w:rsidR="00516258" w:rsidRDefault="00516258" w:rsidP="00955C6E">
      <w:pPr>
        <w:pStyle w:val="30"/>
        <w:tabs>
          <w:tab w:val="left" w:pos="2250"/>
          <w:tab w:val="right" w:pos="8296"/>
        </w:tabs>
        <w:ind w:firstLine="480"/>
        <w:rPr>
          <w:rFonts w:asciiTheme="minorHAnsi" w:eastAsiaTheme="minorEastAsia" w:hAnsiTheme="minorHAnsi" w:cstheme="minorBidi"/>
          <w:noProof/>
          <w:sz w:val="21"/>
          <w:szCs w:val="22"/>
        </w:rPr>
      </w:pPr>
      <w:r w:rsidRPr="00955C6E">
        <w:rPr>
          <w:rFonts w:ascii="仿宋_GB2312"/>
          <w:noProof/>
        </w:rPr>
        <w:t>2.2.1.</w:t>
      </w:r>
      <w:r>
        <w:rPr>
          <w:rFonts w:asciiTheme="minorHAnsi" w:eastAsiaTheme="minorEastAsia" w:hAnsiTheme="minorHAnsi" w:cstheme="minorBidi"/>
          <w:noProof/>
          <w:sz w:val="21"/>
          <w:szCs w:val="22"/>
        </w:rPr>
        <w:tab/>
      </w:r>
      <w:r w:rsidRPr="00955C6E">
        <w:rPr>
          <w:rFonts w:ascii="仿宋_GB2312" w:hint="eastAsia"/>
          <w:noProof/>
        </w:rPr>
        <w:t>交货要求</w:t>
      </w:r>
      <w:r>
        <w:rPr>
          <w:noProof/>
        </w:rPr>
        <w:tab/>
      </w:r>
      <w:r>
        <w:rPr>
          <w:noProof/>
        </w:rPr>
        <w:fldChar w:fldCharType="begin"/>
      </w:r>
      <w:r>
        <w:rPr>
          <w:noProof/>
        </w:rPr>
        <w:instrText xml:space="preserve"> PAGEREF _Toc118127318 \h </w:instrText>
      </w:r>
      <w:r>
        <w:rPr>
          <w:noProof/>
        </w:rPr>
      </w:r>
      <w:r>
        <w:rPr>
          <w:noProof/>
        </w:rPr>
        <w:fldChar w:fldCharType="separate"/>
      </w:r>
      <w:r>
        <w:rPr>
          <w:noProof/>
        </w:rPr>
        <w:t>6</w:t>
      </w:r>
      <w:r>
        <w:rPr>
          <w:noProof/>
        </w:rPr>
        <w:fldChar w:fldCharType="end"/>
      </w:r>
    </w:p>
    <w:p w:rsidR="00516258" w:rsidRDefault="00516258" w:rsidP="00955C6E">
      <w:pPr>
        <w:pStyle w:val="30"/>
        <w:tabs>
          <w:tab w:val="left" w:pos="2250"/>
          <w:tab w:val="right" w:pos="8296"/>
        </w:tabs>
        <w:ind w:firstLine="480"/>
        <w:rPr>
          <w:rFonts w:asciiTheme="minorHAnsi" w:eastAsiaTheme="minorEastAsia" w:hAnsiTheme="minorHAnsi" w:cstheme="minorBidi"/>
          <w:noProof/>
          <w:sz w:val="21"/>
          <w:szCs w:val="22"/>
        </w:rPr>
      </w:pPr>
      <w:r w:rsidRPr="00955C6E">
        <w:rPr>
          <w:rFonts w:ascii="仿宋_GB2312"/>
          <w:noProof/>
        </w:rPr>
        <w:t>2.2.2.</w:t>
      </w:r>
      <w:r>
        <w:rPr>
          <w:rFonts w:asciiTheme="minorHAnsi" w:eastAsiaTheme="minorEastAsia" w:hAnsiTheme="minorHAnsi" w:cstheme="minorBidi"/>
          <w:noProof/>
          <w:sz w:val="21"/>
          <w:szCs w:val="22"/>
        </w:rPr>
        <w:tab/>
      </w:r>
      <w:r w:rsidRPr="00955C6E">
        <w:rPr>
          <w:rFonts w:ascii="仿宋_GB2312" w:hint="eastAsia"/>
          <w:noProof/>
        </w:rPr>
        <w:t>安装调试要求</w:t>
      </w:r>
      <w:r>
        <w:rPr>
          <w:noProof/>
        </w:rPr>
        <w:tab/>
      </w:r>
      <w:r>
        <w:rPr>
          <w:noProof/>
        </w:rPr>
        <w:fldChar w:fldCharType="begin"/>
      </w:r>
      <w:r>
        <w:rPr>
          <w:noProof/>
        </w:rPr>
        <w:instrText xml:space="preserve"> PAGEREF _Toc118127319 \h </w:instrText>
      </w:r>
      <w:r>
        <w:rPr>
          <w:noProof/>
        </w:rPr>
      </w:r>
      <w:r>
        <w:rPr>
          <w:noProof/>
        </w:rPr>
        <w:fldChar w:fldCharType="separate"/>
      </w:r>
      <w:r>
        <w:rPr>
          <w:noProof/>
        </w:rPr>
        <w:t>6</w:t>
      </w:r>
      <w:r>
        <w:rPr>
          <w:noProof/>
        </w:rPr>
        <w:fldChar w:fldCharType="end"/>
      </w:r>
    </w:p>
    <w:p w:rsidR="00516258" w:rsidRDefault="00516258" w:rsidP="00955C6E">
      <w:pPr>
        <w:pStyle w:val="30"/>
        <w:tabs>
          <w:tab w:val="left" w:pos="2250"/>
          <w:tab w:val="right" w:pos="8296"/>
        </w:tabs>
        <w:ind w:firstLine="480"/>
        <w:rPr>
          <w:rFonts w:asciiTheme="minorHAnsi" w:eastAsiaTheme="minorEastAsia" w:hAnsiTheme="minorHAnsi" w:cstheme="minorBidi"/>
          <w:noProof/>
          <w:sz w:val="21"/>
          <w:szCs w:val="22"/>
        </w:rPr>
      </w:pPr>
      <w:r w:rsidRPr="00955C6E">
        <w:rPr>
          <w:rFonts w:ascii="仿宋_GB2312"/>
          <w:noProof/>
        </w:rPr>
        <w:t>2.2.3.</w:t>
      </w:r>
      <w:r>
        <w:rPr>
          <w:rFonts w:asciiTheme="minorHAnsi" w:eastAsiaTheme="minorEastAsia" w:hAnsiTheme="minorHAnsi" w:cstheme="minorBidi"/>
          <w:noProof/>
          <w:sz w:val="21"/>
          <w:szCs w:val="22"/>
        </w:rPr>
        <w:tab/>
      </w:r>
      <w:r w:rsidRPr="00955C6E">
        <w:rPr>
          <w:rFonts w:ascii="仿宋_GB2312" w:hint="eastAsia"/>
          <w:noProof/>
        </w:rPr>
        <w:t>信息安全要求</w:t>
      </w:r>
      <w:r>
        <w:rPr>
          <w:noProof/>
        </w:rPr>
        <w:tab/>
      </w:r>
      <w:r>
        <w:rPr>
          <w:noProof/>
        </w:rPr>
        <w:fldChar w:fldCharType="begin"/>
      </w:r>
      <w:r>
        <w:rPr>
          <w:noProof/>
        </w:rPr>
        <w:instrText xml:space="preserve"> PAGEREF _Toc118127320 \h </w:instrText>
      </w:r>
      <w:r>
        <w:rPr>
          <w:noProof/>
        </w:rPr>
      </w:r>
      <w:r>
        <w:rPr>
          <w:noProof/>
        </w:rPr>
        <w:fldChar w:fldCharType="separate"/>
      </w:r>
      <w:r>
        <w:rPr>
          <w:noProof/>
        </w:rPr>
        <w:t>7</w:t>
      </w:r>
      <w:r>
        <w:rPr>
          <w:noProof/>
        </w:rPr>
        <w:fldChar w:fldCharType="end"/>
      </w:r>
    </w:p>
    <w:p w:rsidR="00516258" w:rsidRDefault="00516258" w:rsidP="00955C6E">
      <w:pPr>
        <w:pStyle w:val="30"/>
        <w:tabs>
          <w:tab w:val="left" w:pos="2250"/>
          <w:tab w:val="right" w:pos="8296"/>
        </w:tabs>
        <w:ind w:firstLine="480"/>
        <w:rPr>
          <w:rFonts w:asciiTheme="minorHAnsi" w:eastAsiaTheme="minorEastAsia" w:hAnsiTheme="minorHAnsi" w:cstheme="minorBidi"/>
          <w:noProof/>
          <w:sz w:val="21"/>
          <w:szCs w:val="22"/>
        </w:rPr>
      </w:pPr>
      <w:r w:rsidRPr="00955C6E">
        <w:rPr>
          <w:rFonts w:ascii="仿宋_GB2312"/>
          <w:noProof/>
        </w:rPr>
        <w:t>2.2.4.</w:t>
      </w:r>
      <w:r>
        <w:rPr>
          <w:rFonts w:asciiTheme="minorHAnsi" w:eastAsiaTheme="minorEastAsia" w:hAnsiTheme="minorHAnsi" w:cstheme="minorBidi"/>
          <w:noProof/>
          <w:sz w:val="21"/>
          <w:szCs w:val="22"/>
        </w:rPr>
        <w:tab/>
      </w:r>
      <w:r w:rsidRPr="00955C6E">
        <w:rPr>
          <w:rFonts w:ascii="仿宋_GB2312" w:hint="eastAsia"/>
          <w:noProof/>
        </w:rPr>
        <w:t>验收要求</w:t>
      </w:r>
      <w:r>
        <w:rPr>
          <w:noProof/>
        </w:rPr>
        <w:tab/>
      </w:r>
      <w:r>
        <w:rPr>
          <w:noProof/>
        </w:rPr>
        <w:fldChar w:fldCharType="begin"/>
      </w:r>
      <w:r>
        <w:rPr>
          <w:noProof/>
        </w:rPr>
        <w:instrText xml:space="preserve"> PAGEREF _Toc118127321 \h </w:instrText>
      </w:r>
      <w:r>
        <w:rPr>
          <w:noProof/>
        </w:rPr>
      </w:r>
      <w:r>
        <w:rPr>
          <w:noProof/>
        </w:rPr>
        <w:fldChar w:fldCharType="separate"/>
      </w:r>
      <w:r>
        <w:rPr>
          <w:noProof/>
        </w:rPr>
        <w:t>7</w:t>
      </w:r>
      <w:r>
        <w:rPr>
          <w:noProof/>
        </w:rPr>
        <w:fldChar w:fldCharType="end"/>
      </w:r>
    </w:p>
    <w:p w:rsidR="00516258" w:rsidRDefault="00516258">
      <w:pPr>
        <w:pStyle w:val="20"/>
        <w:rPr>
          <w:rFonts w:asciiTheme="minorHAnsi" w:eastAsiaTheme="minorEastAsia" w:hAnsiTheme="minorHAnsi" w:cstheme="minorBidi"/>
          <w:sz w:val="21"/>
          <w:szCs w:val="22"/>
        </w:rPr>
      </w:pPr>
      <w:r w:rsidRPr="00955C6E">
        <w:t>2.3.</w:t>
      </w:r>
      <w:r>
        <w:rPr>
          <w:rFonts w:asciiTheme="minorHAnsi" w:eastAsiaTheme="minorEastAsia" w:hAnsiTheme="minorHAnsi" w:cstheme="minorBidi"/>
          <w:sz w:val="21"/>
          <w:szCs w:val="22"/>
        </w:rPr>
        <w:tab/>
      </w:r>
      <w:r w:rsidRPr="00955C6E">
        <w:rPr>
          <w:rFonts w:hint="eastAsia"/>
        </w:rPr>
        <w:t>文档和培训需求</w:t>
      </w:r>
      <w:r>
        <w:tab/>
      </w:r>
      <w:r>
        <w:fldChar w:fldCharType="begin"/>
      </w:r>
      <w:r>
        <w:instrText xml:space="preserve"> PAGEREF _Toc118127322 \h </w:instrText>
      </w:r>
      <w:r>
        <w:fldChar w:fldCharType="separate"/>
      </w:r>
      <w:r>
        <w:t>8</w:t>
      </w:r>
      <w:r>
        <w:fldChar w:fldCharType="end"/>
      </w:r>
    </w:p>
    <w:p w:rsidR="00516258" w:rsidRDefault="00516258" w:rsidP="00955C6E">
      <w:pPr>
        <w:pStyle w:val="30"/>
        <w:tabs>
          <w:tab w:val="left" w:pos="2250"/>
          <w:tab w:val="right" w:pos="8296"/>
        </w:tabs>
        <w:ind w:firstLine="480"/>
        <w:rPr>
          <w:rFonts w:asciiTheme="minorHAnsi" w:eastAsiaTheme="minorEastAsia" w:hAnsiTheme="minorHAnsi" w:cstheme="minorBidi"/>
          <w:noProof/>
          <w:sz w:val="21"/>
          <w:szCs w:val="22"/>
        </w:rPr>
      </w:pPr>
      <w:r w:rsidRPr="00955C6E">
        <w:rPr>
          <w:rFonts w:ascii="仿宋_GB2312"/>
          <w:noProof/>
        </w:rPr>
        <w:t>2.3.1.</w:t>
      </w:r>
      <w:r>
        <w:rPr>
          <w:rFonts w:asciiTheme="minorHAnsi" w:eastAsiaTheme="minorEastAsia" w:hAnsiTheme="minorHAnsi" w:cstheme="minorBidi"/>
          <w:noProof/>
          <w:sz w:val="21"/>
          <w:szCs w:val="22"/>
        </w:rPr>
        <w:tab/>
      </w:r>
      <w:r w:rsidRPr="00955C6E">
        <w:rPr>
          <w:rFonts w:ascii="仿宋_GB2312" w:hint="eastAsia"/>
          <w:noProof/>
        </w:rPr>
        <w:t>文档需求</w:t>
      </w:r>
      <w:r>
        <w:rPr>
          <w:noProof/>
        </w:rPr>
        <w:tab/>
      </w:r>
      <w:r>
        <w:rPr>
          <w:noProof/>
        </w:rPr>
        <w:fldChar w:fldCharType="begin"/>
      </w:r>
      <w:r>
        <w:rPr>
          <w:noProof/>
        </w:rPr>
        <w:instrText xml:space="preserve"> PAGEREF _Toc118127323 \h </w:instrText>
      </w:r>
      <w:r>
        <w:rPr>
          <w:noProof/>
        </w:rPr>
      </w:r>
      <w:r>
        <w:rPr>
          <w:noProof/>
        </w:rPr>
        <w:fldChar w:fldCharType="separate"/>
      </w:r>
      <w:r>
        <w:rPr>
          <w:noProof/>
        </w:rPr>
        <w:t>8</w:t>
      </w:r>
      <w:r>
        <w:rPr>
          <w:noProof/>
        </w:rPr>
        <w:fldChar w:fldCharType="end"/>
      </w:r>
    </w:p>
    <w:p w:rsidR="00516258" w:rsidRDefault="00516258">
      <w:pPr>
        <w:pStyle w:val="20"/>
        <w:rPr>
          <w:rFonts w:asciiTheme="minorHAnsi" w:eastAsiaTheme="minorEastAsia" w:hAnsiTheme="minorHAnsi" w:cstheme="minorBidi"/>
          <w:sz w:val="21"/>
          <w:szCs w:val="22"/>
        </w:rPr>
      </w:pPr>
      <w:r w:rsidRPr="00955C6E">
        <w:t>2.4.</w:t>
      </w:r>
      <w:r>
        <w:rPr>
          <w:rFonts w:asciiTheme="minorHAnsi" w:eastAsiaTheme="minorEastAsia" w:hAnsiTheme="minorHAnsi" w:cstheme="minorBidi"/>
          <w:sz w:val="21"/>
          <w:szCs w:val="22"/>
        </w:rPr>
        <w:tab/>
      </w:r>
      <w:r w:rsidRPr="00955C6E">
        <w:rPr>
          <w:rFonts w:hint="eastAsia"/>
        </w:rPr>
        <w:t>售后服务需求</w:t>
      </w:r>
      <w:r>
        <w:tab/>
      </w:r>
      <w:r>
        <w:fldChar w:fldCharType="begin"/>
      </w:r>
      <w:r>
        <w:instrText xml:space="preserve"> PAGEREF _Toc118127324 \h </w:instrText>
      </w:r>
      <w:r>
        <w:fldChar w:fldCharType="separate"/>
      </w:r>
      <w:r>
        <w:t>8</w:t>
      </w:r>
      <w:r>
        <w:fldChar w:fldCharType="end"/>
      </w:r>
    </w:p>
    <w:p w:rsidR="00516258" w:rsidRDefault="00516258">
      <w:pPr>
        <w:pStyle w:val="10"/>
        <w:tabs>
          <w:tab w:val="left" w:pos="1470"/>
        </w:tabs>
        <w:rPr>
          <w:rFonts w:asciiTheme="minorHAnsi" w:eastAsiaTheme="minorEastAsia" w:hAnsiTheme="minorHAnsi" w:cstheme="minorBidi"/>
          <w:noProof/>
          <w:sz w:val="21"/>
          <w:szCs w:val="22"/>
        </w:rPr>
      </w:pPr>
      <w:r w:rsidRPr="00955C6E">
        <w:rPr>
          <w:noProof/>
        </w:rPr>
        <w:t>3.</w:t>
      </w:r>
      <w:r>
        <w:rPr>
          <w:rFonts w:asciiTheme="minorHAnsi" w:eastAsiaTheme="minorEastAsia" w:hAnsiTheme="minorHAnsi" w:cstheme="minorBidi"/>
          <w:noProof/>
          <w:sz w:val="21"/>
          <w:szCs w:val="22"/>
        </w:rPr>
        <w:tab/>
      </w:r>
      <w:r w:rsidRPr="00955C6E">
        <w:rPr>
          <w:rFonts w:hint="eastAsia"/>
          <w:noProof/>
        </w:rPr>
        <w:t>项目范围和工作内容</w:t>
      </w:r>
      <w:r>
        <w:rPr>
          <w:noProof/>
        </w:rPr>
        <w:tab/>
      </w:r>
      <w:r>
        <w:rPr>
          <w:noProof/>
        </w:rPr>
        <w:fldChar w:fldCharType="begin"/>
      </w:r>
      <w:r>
        <w:rPr>
          <w:noProof/>
        </w:rPr>
        <w:instrText xml:space="preserve"> PAGEREF _Toc118127325 \h </w:instrText>
      </w:r>
      <w:r>
        <w:rPr>
          <w:noProof/>
        </w:rPr>
      </w:r>
      <w:r>
        <w:rPr>
          <w:noProof/>
        </w:rPr>
        <w:fldChar w:fldCharType="separate"/>
      </w:r>
      <w:r>
        <w:rPr>
          <w:noProof/>
        </w:rPr>
        <w:t>8</w:t>
      </w:r>
      <w:r>
        <w:rPr>
          <w:noProof/>
        </w:rPr>
        <w:fldChar w:fldCharType="end"/>
      </w:r>
    </w:p>
    <w:p w:rsidR="00516258" w:rsidRDefault="00516258">
      <w:pPr>
        <w:pStyle w:val="20"/>
        <w:rPr>
          <w:rFonts w:asciiTheme="minorHAnsi" w:eastAsiaTheme="minorEastAsia" w:hAnsiTheme="minorHAnsi" w:cstheme="minorBidi"/>
          <w:sz w:val="21"/>
          <w:szCs w:val="22"/>
        </w:rPr>
      </w:pPr>
      <w:r w:rsidRPr="00955C6E">
        <w:t>3.1.</w:t>
      </w:r>
      <w:r>
        <w:rPr>
          <w:rFonts w:asciiTheme="minorHAnsi" w:eastAsiaTheme="minorEastAsia" w:hAnsiTheme="minorHAnsi" w:cstheme="minorBidi"/>
          <w:sz w:val="21"/>
          <w:szCs w:val="22"/>
        </w:rPr>
        <w:tab/>
      </w:r>
      <w:r w:rsidRPr="00955C6E">
        <w:rPr>
          <w:rFonts w:hint="eastAsia"/>
        </w:rPr>
        <w:t>项目里程碑时间计划</w:t>
      </w:r>
      <w:r>
        <w:tab/>
      </w:r>
      <w:r>
        <w:fldChar w:fldCharType="begin"/>
      </w:r>
      <w:r>
        <w:instrText xml:space="preserve"> PAGEREF _Toc118127326 \h </w:instrText>
      </w:r>
      <w:r>
        <w:fldChar w:fldCharType="separate"/>
      </w:r>
      <w:r>
        <w:t>8</w:t>
      </w:r>
      <w:r>
        <w:fldChar w:fldCharType="end"/>
      </w:r>
    </w:p>
    <w:p w:rsidR="00516258" w:rsidRDefault="00516258">
      <w:pPr>
        <w:pStyle w:val="20"/>
        <w:rPr>
          <w:rFonts w:asciiTheme="minorHAnsi" w:eastAsiaTheme="minorEastAsia" w:hAnsiTheme="minorHAnsi" w:cstheme="minorBidi"/>
          <w:sz w:val="21"/>
          <w:szCs w:val="22"/>
        </w:rPr>
      </w:pPr>
      <w:r w:rsidRPr="00955C6E">
        <w:t>3.2.</w:t>
      </w:r>
      <w:r>
        <w:rPr>
          <w:rFonts w:asciiTheme="minorHAnsi" w:eastAsiaTheme="minorEastAsia" w:hAnsiTheme="minorHAnsi" w:cstheme="minorBidi"/>
          <w:sz w:val="21"/>
          <w:szCs w:val="22"/>
        </w:rPr>
        <w:tab/>
      </w:r>
      <w:r w:rsidRPr="00955C6E">
        <w:rPr>
          <w:rFonts w:hint="eastAsia"/>
        </w:rPr>
        <w:t>项目工作界面</w:t>
      </w:r>
      <w:r>
        <w:tab/>
      </w:r>
      <w:r>
        <w:fldChar w:fldCharType="begin"/>
      </w:r>
      <w:r>
        <w:instrText xml:space="preserve"> PAGEREF _Toc118127327 \h </w:instrText>
      </w:r>
      <w:r>
        <w:fldChar w:fldCharType="separate"/>
      </w:r>
      <w:r>
        <w:t>8</w:t>
      </w:r>
      <w:r>
        <w:fldChar w:fldCharType="end"/>
      </w:r>
    </w:p>
    <w:p w:rsidR="00516258" w:rsidRDefault="00516258">
      <w:pPr>
        <w:pStyle w:val="20"/>
        <w:rPr>
          <w:rFonts w:asciiTheme="minorHAnsi" w:eastAsiaTheme="minorEastAsia" w:hAnsiTheme="minorHAnsi" w:cstheme="minorBidi"/>
          <w:sz w:val="21"/>
          <w:szCs w:val="22"/>
        </w:rPr>
      </w:pPr>
      <w:r w:rsidRPr="00955C6E">
        <w:t>3.3.</w:t>
      </w:r>
      <w:r>
        <w:rPr>
          <w:rFonts w:asciiTheme="minorHAnsi" w:eastAsiaTheme="minorEastAsia" w:hAnsiTheme="minorHAnsi" w:cstheme="minorBidi"/>
          <w:sz w:val="21"/>
          <w:szCs w:val="22"/>
        </w:rPr>
        <w:tab/>
      </w:r>
      <w:r w:rsidRPr="00955C6E">
        <w:rPr>
          <w:rFonts w:hint="eastAsia"/>
        </w:rPr>
        <w:t>承包商技术资质要求</w:t>
      </w:r>
      <w:r>
        <w:tab/>
      </w:r>
      <w:r>
        <w:fldChar w:fldCharType="begin"/>
      </w:r>
      <w:r>
        <w:instrText xml:space="preserve"> PAGEREF _Toc118127328 \h </w:instrText>
      </w:r>
      <w:r>
        <w:fldChar w:fldCharType="separate"/>
      </w:r>
      <w:r>
        <w:t>9</w:t>
      </w:r>
      <w:r>
        <w:fldChar w:fldCharType="end"/>
      </w:r>
    </w:p>
    <w:p w:rsidR="00516258" w:rsidRDefault="00516258">
      <w:pPr>
        <w:pStyle w:val="20"/>
        <w:rPr>
          <w:rFonts w:asciiTheme="minorHAnsi" w:eastAsiaTheme="minorEastAsia" w:hAnsiTheme="minorHAnsi" w:cstheme="minorBidi"/>
          <w:sz w:val="21"/>
          <w:szCs w:val="22"/>
        </w:rPr>
      </w:pPr>
      <w:r w:rsidRPr="00955C6E">
        <w:rPr>
          <w:rFonts w:hAnsi="宋体"/>
          <w:lang w:val="sv-SE"/>
        </w:rPr>
        <w:t>3.4.</w:t>
      </w:r>
      <w:r>
        <w:rPr>
          <w:rFonts w:asciiTheme="minorHAnsi" w:eastAsiaTheme="minorEastAsia" w:hAnsiTheme="minorHAnsi" w:cstheme="minorBidi"/>
          <w:sz w:val="21"/>
          <w:szCs w:val="22"/>
        </w:rPr>
        <w:tab/>
      </w:r>
      <w:r w:rsidRPr="00955C6E">
        <w:rPr>
          <w:rFonts w:hAnsi="宋体" w:hint="eastAsia"/>
          <w:lang w:val="sv-SE"/>
        </w:rPr>
        <w:t>知识产权及保密</w:t>
      </w:r>
      <w:r>
        <w:tab/>
      </w:r>
      <w:r>
        <w:fldChar w:fldCharType="begin"/>
      </w:r>
      <w:r>
        <w:instrText xml:space="preserve"> PAGEREF _Toc118127329 \h </w:instrText>
      </w:r>
      <w:r>
        <w:fldChar w:fldCharType="separate"/>
      </w:r>
      <w:r>
        <w:t>9</w:t>
      </w:r>
      <w:r>
        <w:fldChar w:fldCharType="end"/>
      </w:r>
    </w:p>
    <w:p w:rsidR="00465571" w:rsidRPr="00C62B3C" w:rsidRDefault="00465571" w:rsidP="00331741">
      <w:pPr>
        <w:pStyle w:val="Default"/>
        <w:spacing w:before="340" w:after="320" w:line="360" w:lineRule="auto"/>
        <w:jc w:val="center"/>
        <w:rPr>
          <w:rFonts w:ascii="仿宋_GB2312" w:eastAsia="仿宋_GB2312"/>
          <w:color w:val="auto"/>
          <w:sz w:val="32"/>
          <w:szCs w:val="32"/>
        </w:rPr>
      </w:pPr>
      <w:r>
        <w:rPr>
          <w:rFonts w:ascii="仿宋_GB2312" w:eastAsia="仿宋_GB2312"/>
        </w:rPr>
        <w:fldChar w:fldCharType="end"/>
      </w:r>
      <w:r w:rsidRPr="00C62B3C">
        <w:rPr>
          <w:rFonts w:ascii="仿宋_GB2312" w:eastAsia="仿宋_GB2312" w:hint="eastAsia"/>
        </w:rPr>
        <w:br w:type="page"/>
      </w:r>
      <w:r w:rsidRPr="00C62B3C">
        <w:rPr>
          <w:rFonts w:ascii="仿宋_GB2312" w:eastAsia="仿宋_GB2312" w:hint="eastAsia"/>
          <w:color w:val="auto"/>
          <w:sz w:val="32"/>
          <w:szCs w:val="32"/>
        </w:rPr>
        <w:lastRenderedPageBreak/>
        <w:t>项目需求说明书</w:t>
      </w:r>
    </w:p>
    <w:p w:rsidR="00465571" w:rsidRPr="00C62B3C" w:rsidRDefault="00465571" w:rsidP="00331741">
      <w:pPr>
        <w:pStyle w:val="1"/>
        <w:rPr>
          <w:rFonts w:ascii="仿宋_GB2312" w:eastAsia="仿宋_GB2312"/>
          <w:b w:val="0"/>
        </w:rPr>
      </w:pPr>
      <w:bookmarkStart w:id="0" w:name="_Toc48819691"/>
      <w:bookmarkStart w:id="1" w:name="_Toc48819692"/>
      <w:bookmarkStart w:id="2" w:name="_Toc48819693"/>
      <w:bookmarkStart w:id="3" w:name="_Toc48819694"/>
      <w:bookmarkStart w:id="4" w:name="_Toc48819695"/>
      <w:bookmarkStart w:id="5" w:name="_Toc48819696"/>
      <w:bookmarkStart w:id="6" w:name="_Toc48819709"/>
      <w:bookmarkStart w:id="7" w:name="_Toc255290193"/>
      <w:bookmarkStart w:id="8" w:name="_Toc255292617"/>
      <w:bookmarkStart w:id="9" w:name="_Toc118127310"/>
      <w:bookmarkEnd w:id="0"/>
      <w:bookmarkEnd w:id="1"/>
      <w:bookmarkEnd w:id="2"/>
      <w:bookmarkEnd w:id="3"/>
      <w:bookmarkEnd w:id="4"/>
      <w:bookmarkEnd w:id="5"/>
      <w:bookmarkEnd w:id="6"/>
      <w:r w:rsidRPr="00C62B3C">
        <w:rPr>
          <w:rFonts w:ascii="仿宋_GB2312" w:eastAsia="仿宋_GB2312" w:hint="eastAsia"/>
          <w:b w:val="0"/>
        </w:rPr>
        <w:t>项目简介</w:t>
      </w:r>
      <w:bookmarkEnd w:id="7"/>
      <w:bookmarkEnd w:id="8"/>
      <w:bookmarkEnd w:id="9"/>
      <w:r w:rsidRPr="00C62B3C">
        <w:rPr>
          <w:rFonts w:ascii="仿宋_GB2312" w:eastAsia="仿宋_GB2312" w:hint="eastAsia"/>
          <w:b w:val="0"/>
        </w:rPr>
        <w:t xml:space="preserve"> </w:t>
      </w:r>
    </w:p>
    <w:p w:rsidR="00465571" w:rsidRPr="00C62B3C" w:rsidRDefault="00465571" w:rsidP="00331741">
      <w:pPr>
        <w:pStyle w:val="2"/>
        <w:rPr>
          <w:rFonts w:ascii="仿宋_GB2312" w:eastAsia="仿宋_GB2312"/>
        </w:rPr>
      </w:pPr>
      <w:bookmarkStart w:id="10" w:name="_Toc255290194"/>
      <w:bookmarkStart w:id="11" w:name="_Toc255292618"/>
      <w:bookmarkStart w:id="12" w:name="_Toc118127311"/>
      <w:r w:rsidRPr="00C62B3C">
        <w:rPr>
          <w:rFonts w:ascii="仿宋_GB2312" w:eastAsia="仿宋_GB2312" w:hint="eastAsia"/>
        </w:rPr>
        <w:t>项目名称</w:t>
      </w:r>
      <w:bookmarkEnd w:id="10"/>
      <w:bookmarkEnd w:id="11"/>
      <w:bookmarkEnd w:id="12"/>
      <w:r w:rsidRPr="00C62B3C">
        <w:rPr>
          <w:rFonts w:ascii="仿宋_GB2312" w:eastAsia="仿宋_GB2312" w:hint="eastAsia"/>
        </w:rPr>
        <w:t xml:space="preserve"> </w:t>
      </w:r>
    </w:p>
    <w:p w:rsidR="00465571" w:rsidRPr="000A7FB8" w:rsidRDefault="00465571" w:rsidP="00331741">
      <w:pPr>
        <w:spacing w:line="360" w:lineRule="auto"/>
        <w:ind w:firstLine="480"/>
        <w:rPr>
          <w:rFonts w:ascii="仿宋_GB2312" w:eastAsia="仿宋_GB2312" w:cs="仿宋_GB2312"/>
          <w:kern w:val="0"/>
          <w:sz w:val="24"/>
        </w:rPr>
      </w:pPr>
      <w:r>
        <w:rPr>
          <w:rFonts w:ascii="仿宋_GB2312" w:eastAsia="仿宋_GB2312" w:cs="仿宋_GB2312" w:hint="eastAsia"/>
          <w:kern w:val="0"/>
          <w:sz w:val="24"/>
        </w:rPr>
        <w:t>“国门中枢”工作配套功能优化项</w:t>
      </w:r>
      <w:r w:rsidRPr="000A7FB8">
        <w:rPr>
          <w:rFonts w:ascii="仿宋_GB2312" w:eastAsia="仿宋_GB2312" w:cs="仿宋_GB2312" w:hint="eastAsia"/>
          <w:kern w:val="0"/>
          <w:sz w:val="24"/>
        </w:rPr>
        <w:t>目</w:t>
      </w:r>
    </w:p>
    <w:p w:rsidR="00465571" w:rsidRPr="00C62B3C" w:rsidRDefault="00465571" w:rsidP="00331741">
      <w:pPr>
        <w:pStyle w:val="2"/>
        <w:rPr>
          <w:rStyle w:val="2Char"/>
          <w:rFonts w:ascii="仿宋_GB2312" w:eastAsia="仿宋_GB2312"/>
        </w:rPr>
      </w:pPr>
      <w:bookmarkStart w:id="13" w:name="_Toc255290195"/>
      <w:bookmarkStart w:id="14" w:name="_Toc255292619"/>
      <w:bookmarkStart w:id="15" w:name="_Toc118127312"/>
      <w:r w:rsidRPr="00C62B3C">
        <w:rPr>
          <w:rStyle w:val="2Char"/>
          <w:rFonts w:ascii="仿宋_GB2312" w:eastAsia="仿宋_GB2312" w:hint="eastAsia"/>
        </w:rPr>
        <w:t>项目概况</w:t>
      </w:r>
      <w:bookmarkEnd w:id="13"/>
      <w:bookmarkEnd w:id="14"/>
      <w:bookmarkEnd w:id="15"/>
      <w:r w:rsidRPr="00C62B3C">
        <w:rPr>
          <w:rStyle w:val="2Char"/>
          <w:rFonts w:ascii="仿宋_GB2312" w:eastAsia="仿宋_GB2312" w:hint="eastAsia"/>
        </w:rPr>
        <w:t xml:space="preserve"> </w:t>
      </w:r>
    </w:p>
    <w:p w:rsidR="00465571" w:rsidRPr="000A7FB8" w:rsidRDefault="00465571" w:rsidP="00331741">
      <w:pPr>
        <w:spacing w:line="360" w:lineRule="auto"/>
        <w:ind w:firstLine="480"/>
        <w:rPr>
          <w:rFonts w:ascii="仿宋_GB2312" w:eastAsia="仿宋_GB2312" w:cs="仿宋_GB2312"/>
        </w:rPr>
      </w:pPr>
      <w:r w:rsidRPr="0050722A">
        <w:rPr>
          <w:rFonts w:ascii="仿宋_GB2312" w:eastAsia="仿宋_GB2312" w:hint="eastAsia"/>
          <w:sz w:val="24"/>
        </w:rPr>
        <w:t>根据打造运行控制中心“国门中枢”专项工作中，提出的在运行控制中心一层值班大厅增加远程视频设备和三维可视化大屏的要求，本项目计划</w:t>
      </w:r>
      <w:proofErr w:type="gramStart"/>
      <w:r w:rsidRPr="0050722A">
        <w:rPr>
          <w:rFonts w:ascii="仿宋_GB2312" w:eastAsia="仿宋_GB2312" w:hint="eastAsia"/>
          <w:sz w:val="24"/>
        </w:rPr>
        <w:t>采购高</w:t>
      </w:r>
      <w:proofErr w:type="gramEnd"/>
      <w:r w:rsidRPr="0050722A">
        <w:rPr>
          <w:rFonts w:ascii="仿宋_GB2312" w:eastAsia="仿宋_GB2312" w:hint="eastAsia"/>
          <w:sz w:val="24"/>
        </w:rPr>
        <w:t>清摄像头、拾音器、</w:t>
      </w:r>
      <w:r w:rsidRPr="0050722A">
        <w:rPr>
          <w:rFonts w:ascii="仿宋_GB2312" w:eastAsia="仿宋_GB2312"/>
          <w:sz w:val="24"/>
        </w:rPr>
        <w:t>会议平板</w:t>
      </w:r>
      <w:r w:rsidRPr="0050722A">
        <w:rPr>
          <w:rFonts w:ascii="仿宋_GB2312" w:eastAsia="仿宋_GB2312" w:hint="eastAsia"/>
          <w:sz w:val="24"/>
        </w:rPr>
        <w:t>、显示屏和图形工作站等硬件设备，通过搭建具备语音通话功能的远程视频平台，实现值班大厅与外部区域各单位或现场人员的实时远程视频通话，通过搭建三维可视化展示平台，实现基于地理信息的首都机场全景、三维可视化展示，进一步提升运行控制中心“国门中枢”的智慧化水平，巩固其信息交互中心、安全管控中心、服务监控中心、应急智慧中心、新闻宣传中心和创新展示中心的重要作用</w:t>
      </w:r>
      <w:r w:rsidRPr="000A7FB8">
        <w:rPr>
          <w:rFonts w:ascii="仿宋_GB2312" w:eastAsia="仿宋_GB2312" w:cs="仿宋_GB2312" w:hint="eastAsia"/>
          <w:kern w:val="0"/>
          <w:sz w:val="24"/>
        </w:rPr>
        <w:t>。</w:t>
      </w:r>
    </w:p>
    <w:p w:rsidR="00465571" w:rsidRPr="00C62B3C" w:rsidRDefault="00465571" w:rsidP="00331741">
      <w:pPr>
        <w:pStyle w:val="2"/>
        <w:rPr>
          <w:rStyle w:val="2Char"/>
          <w:rFonts w:ascii="仿宋_GB2312" w:eastAsia="仿宋_GB2312"/>
        </w:rPr>
      </w:pPr>
      <w:bookmarkStart w:id="16" w:name="_Toc255292620"/>
      <w:bookmarkStart w:id="17" w:name="_Toc118127313"/>
      <w:r w:rsidRPr="00C62B3C">
        <w:rPr>
          <w:rStyle w:val="2Char"/>
          <w:rFonts w:ascii="仿宋_GB2312" w:eastAsia="仿宋_GB2312" w:hint="eastAsia"/>
        </w:rPr>
        <w:t>项目提出的背景和依据</w:t>
      </w:r>
      <w:bookmarkEnd w:id="16"/>
      <w:bookmarkEnd w:id="17"/>
      <w:r w:rsidRPr="00C62B3C">
        <w:rPr>
          <w:rStyle w:val="2Char"/>
          <w:rFonts w:ascii="仿宋_GB2312" w:eastAsia="仿宋_GB2312" w:hint="eastAsia"/>
        </w:rPr>
        <w:t xml:space="preserve"> </w:t>
      </w:r>
    </w:p>
    <w:p w:rsidR="00465571" w:rsidRPr="0050722A" w:rsidRDefault="00465571" w:rsidP="0050722A">
      <w:pPr>
        <w:spacing w:line="360" w:lineRule="auto"/>
        <w:ind w:firstLineChars="200" w:firstLine="480"/>
        <w:rPr>
          <w:rFonts w:ascii="仿宋_GB2312" w:eastAsia="仿宋_GB2312"/>
          <w:sz w:val="24"/>
        </w:rPr>
      </w:pPr>
      <w:r w:rsidRPr="0050722A">
        <w:rPr>
          <w:rFonts w:ascii="仿宋_GB2312" w:eastAsia="仿宋_GB2312" w:hint="eastAsia"/>
          <w:sz w:val="24"/>
        </w:rPr>
        <w:t>首都机场运行控制中心于2017年3月建成，位于中国服务大厦C区一层，面积为6050</w:t>
      </w:r>
      <w:r w:rsidRPr="0050722A">
        <w:rPr>
          <w:rFonts w:ascii="Batang" w:eastAsia="Batang" w:hAnsi="Batang" w:cs="Batang" w:hint="eastAsia"/>
          <w:sz w:val="24"/>
        </w:rPr>
        <w:t>㎡</w:t>
      </w:r>
      <w:r w:rsidRPr="0050722A">
        <w:rPr>
          <w:rFonts w:ascii="仿宋_GB2312" w:eastAsia="仿宋_GB2312" w:hAnsi="仿宋_GB2312" w:cs="仿宋_GB2312" w:hint="eastAsia"/>
          <w:sz w:val="24"/>
        </w:rPr>
        <w:t>，大厅设置</w:t>
      </w:r>
      <w:r w:rsidRPr="0050722A">
        <w:rPr>
          <w:rFonts w:ascii="仿宋_GB2312" w:eastAsia="仿宋_GB2312" w:hint="eastAsia"/>
          <w:sz w:val="24"/>
        </w:rPr>
        <w:t>64个席位、共有20家单位参与联席值班，是首都机场运行指挥和安全管控的重要中枢，并且承担着新闻宣传和创新展示的重任，是首都机场与外界交流、沟通的重要窗口之一。</w:t>
      </w:r>
    </w:p>
    <w:p w:rsidR="00465571" w:rsidRPr="00F46EDC" w:rsidRDefault="00465571" w:rsidP="00F46EDC">
      <w:pPr>
        <w:spacing w:line="360" w:lineRule="auto"/>
        <w:ind w:firstLineChars="200" w:firstLine="480"/>
        <w:rPr>
          <w:rFonts w:ascii="仿宋_GB2312" w:eastAsia="仿宋_GB2312"/>
          <w:sz w:val="24"/>
        </w:rPr>
      </w:pPr>
      <w:r w:rsidRPr="0050722A">
        <w:rPr>
          <w:rFonts w:ascii="仿宋_GB2312" w:eastAsia="仿宋_GB2312" w:hint="eastAsia"/>
          <w:sz w:val="24"/>
        </w:rPr>
        <w:t>运行控制中心至今已运行5年有余，存在展示内容和实现形式单一、设备设施智慧化水平有待提升等问题，特别是在常态化疫情防控的特殊时期，原有设备设施无法满足远程视频通话和远程流程规划、运行态势全景感知等需求，制约着相关工作的顺利开展，亟需通过采购视频硬件设备和三维可视化展示平台，提升运行控制中心“国门中枢”的智慧化水平。</w:t>
      </w:r>
    </w:p>
    <w:p w:rsidR="00465571" w:rsidRPr="00C62B3C" w:rsidRDefault="00465571" w:rsidP="00331741">
      <w:pPr>
        <w:pStyle w:val="2"/>
        <w:rPr>
          <w:rFonts w:ascii="仿宋_GB2312" w:eastAsia="仿宋_GB2312" w:cs="仿宋_GB2312"/>
        </w:rPr>
      </w:pPr>
      <w:bookmarkStart w:id="18" w:name="_Toc255290197"/>
      <w:bookmarkStart w:id="19" w:name="_Toc255292621"/>
      <w:bookmarkStart w:id="20" w:name="_Toc118127314"/>
      <w:r w:rsidRPr="00C62B3C">
        <w:rPr>
          <w:rStyle w:val="2Char"/>
          <w:rFonts w:ascii="仿宋_GB2312" w:eastAsia="仿宋_GB2312" w:hint="eastAsia"/>
        </w:rPr>
        <w:t>项目建设的目标和必要性</w:t>
      </w:r>
      <w:bookmarkEnd w:id="18"/>
      <w:bookmarkEnd w:id="19"/>
      <w:bookmarkEnd w:id="20"/>
      <w:r w:rsidRPr="00C62B3C">
        <w:rPr>
          <w:rFonts w:ascii="仿宋_GB2312" w:eastAsia="仿宋_GB2312" w:cs="仿宋_GB2312" w:hint="eastAsia"/>
        </w:rPr>
        <w:t xml:space="preserve"> </w:t>
      </w:r>
    </w:p>
    <w:p w:rsidR="00465571" w:rsidRPr="0050722A" w:rsidRDefault="00465571" w:rsidP="0050722A">
      <w:pPr>
        <w:spacing w:line="360" w:lineRule="auto"/>
        <w:ind w:firstLine="480"/>
        <w:rPr>
          <w:rFonts w:ascii="仿宋_GB2312" w:eastAsia="仿宋_GB2312" w:cs="仿宋_GB2312"/>
          <w:color w:val="0000FF"/>
          <w:kern w:val="0"/>
          <w:sz w:val="24"/>
        </w:rPr>
      </w:pPr>
      <w:r w:rsidRPr="0050722A">
        <w:rPr>
          <w:rFonts w:ascii="仿宋_GB2312" w:eastAsia="仿宋_GB2312" w:hint="eastAsia"/>
          <w:sz w:val="24"/>
        </w:rPr>
        <w:t>根据打造运行控制中心“国门中枢”专项工作中，提出的在运行控制中心一</w:t>
      </w:r>
      <w:r w:rsidRPr="0050722A">
        <w:rPr>
          <w:rFonts w:ascii="仿宋_GB2312" w:eastAsia="仿宋_GB2312" w:hint="eastAsia"/>
          <w:sz w:val="24"/>
        </w:rPr>
        <w:lastRenderedPageBreak/>
        <w:t>层值班大厅增加远程视频设备和三维可视化大屏的要求，本项目计划</w:t>
      </w:r>
      <w:proofErr w:type="gramStart"/>
      <w:r w:rsidRPr="0050722A">
        <w:rPr>
          <w:rFonts w:ascii="仿宋_GB2312" w:eastAsia="仿宋_GB2312" w:hint="eastAsia"/>
          <w:sz w:val="24"/>
        </w:rPr>
        <w:t>采购高</w:t>
      </w:r>
      <w:proofErr w:type="gramEnd"/>
      <w:r w:rsidRPr="0050722A">
        <w:rPr>
          <w:rFonts w:ascii="仿宋_GB2312" w:eastAsia="仿宋_GB2312" w:hint="eastAsia"/>
          <w:sz w:val="24"/>
        </w:rPr>
        <w:t>清摄像头、拾音器、</w:t>
      </w:r>
      <w:r w:rsidRPr="0050722A">
        <w:rPr>
          <w:rFonts w:ascii="仿宋_GB2312" w:eastAsia="仿宋_GB2312"/>
          <w:sz w:val="24"/>
        </w:rPr>
        <w:t>会议平板</w:t>
      </w:r>
      <w:r w:rsidRPr="0050722A">
        <w:rPr>
          <w:rFonts w:ascii="仿宋_GB2312" w:eastAsia="仿宋_GB2312" w:hint="eastAsia"/>
          <w:sz w:val="24"/>
        </w:rPr>
        <w:t>、显示屏和图形工作站等硬件设备，实现值班大厅与外部区域各单位或现场人员的实时远程视频通话；通过搭建三维可视化展示平台，实现基于地理信息的首都机场全景、三维可视化展示，进一步提升运行控制中心“国门中枢”的智慧化水平，巩固其信息交互中心、安全管控中心、服务监控中心、应急智慧中心、新闻宣传中心和创新展示中心的重要作用</w:t>
      </w:r>
      <w:r w:rsidRPr="0050722A">
        <w:rPr>
          <w:rFonts w:ascii="仿宋_GB2312" w:eastAsia="仿宋_GB2312" w:cs="仿宋_GB2312" w:hint="eastAsia"/>
          <w:kern w:val="0"/>
          <w:sz w:val="24"/>
        </w:rPr>
        <w:t>。</w:t>
      </w:r>
    </w:p>
    <w:p w:rsidR="00465571" w:rsidRDefault="00465571" w:rsidP="00331741">
      <w:pPr>
        <w:pStyle w:val="1"/>
        <w:rPr>
          <w:rFonts w:ascii="仿宋_GB2312" w:eastAsia="仿宋_GB2312"/>
          <w:b w:val="0"/>
        </w:rPr>
      </w:pPr>
      <w:bookmarkStart w:id="21" w:name="_Toc48819715"/>
      <w:bookmarkStart w:id="22" w:name="_Toc48819716"/>
      <w:bookmarkStart w:id="23" w:name="_Toc48819717"/>
      <w:bookmarkStart w:id="24" w:name="_Toc48819718"/>
      <w:bookmarkStart w:id="25" w:name="_Toc48819720"/>
      <w:bookmarkStart w:id="26" w:name="_Toc255290200"/>
      <w:bookmarkStart w:id="27" w:name="_Toc255292624"/>
      <w:bookmarkStart w:id="28" w:name="_Toc118127315"/>
      <w:bookmarkEnd w:id="21"/>
      <w:bookmarkEnd w:id="22"/>
      <w:bookmarkEnd w:id="23"/>
      <w:bookmarkEnd w:id="24"/>
      <w:bookmarkEnd w:id="25"/>
      <w:r w:rsidRPr="00C62B3C">
        <w:rPr>
          <w:rFonts w:ascii="仿宋_GB2312" w:eastAsia="仿宋_GB2312" w:hint="eastAsia"/>
          <w:b w:val="0"/>
        </w:rPr>
        <w:t>项</w:t>
      </w:r>
      <w:r w:rsidRPr="00A75A15">
        <w:rPr>
          <w:rFonts w:ascii="仿宋_GB2312" w:eastAsia="仿宋_GB2312" w:hint="eastAsia"/>
          <w:b w:val="0"/>
        </w:rPr>
        <w:t>目总体要求</w:t>
      </w:r>
      <w:bookmarkEnd w:id="26"/>
      <w:bookmarkEnd w:id="27"/>
      <w:bookmarkEnd w:id="28"/>
    </w:p>
    <w:p w:rsidR="00465571" w:rsidRPr="00A460D5" w:rsidRDefault="00465571" w:rsidP="00A460D5">
      <w:pPr>
        <w:spacing w:line="360" w:lineRule="auto"/>
        <w:ind w:firstLineChars="200" w:firstLine="480"/>
        <w:rPr>
          <w:sz w:val="24"/>
        </w:rPr>
      </w:pPr>
      <w:r w:rsidRPr="00A460D5">
        <w:rPr>
          <w:rFonts w:ascii="仿宋_GB2312" w:eastAsia="仿宋_GB2312" w:hint="eastAsia"/>
          <w:sz w:val="24"/>
        </w:rPr>
        <w:t>本项目由远程视频和三维可视化两部分组成。其中，远程视频部分需</w:t>
      </w:r>
      <w:proofErr w:type="gramStart"/>
      <w:r w:rsidRPr="00A460D5">
        <w:rPr>
          <w:rFonts w:ascii="仿宋_GB2312" w:eastAsia="仿宋_GB2312" w:hint="eastAsia"/>
          <w:sz w:val="24"/>
        </w:rPr>
        <w:t>采购高</w:t>
      </w:r>
      <w:proofErr w:type="gramEnd"/>
      <w:r w:rsidRPr="00A460D5">
        <w:rPr>
          <w:rFonts w:ascii="仿宋_GB2312" w:eastAsia="仿宋_GB2312" w:hint="eastAsia"/>
          <w:sz w:val="24"/>
        </w:rPr>
        <w:t>清摄像头1个，拾音器1个，会议平板</w:t>
      </w:r>
      <w:r w:rsidRPr="00A460D5">
        <w:rPr>
          <w:rFonts w:ascii="仿宋_GB2312" w:eastAsia="仿宋_GB2312"/>
          <w:sz w:val="24"/>
        </w:rPr>
        <w:t>3</w:t>
      </w:r>
      <w:r w:rsidRPr="00A460D5">
        <w:rPr>
          <w:rFonts w:ascii="仿宋_GB2312" w:eastAsia="仿宋_GB2312" w:hint="eastAsia"/>
          <w:sz w:val="24"/>
        </w:rPr>
        <w:t>个，音响1个，手持麦克风3个，会议平板支架3个，摄像头支架1个，移动电源1个，电缆卷盘插座1个；三维可视化部分需采购显示屏1台，图形工作站1台</w:t>
      </w:r>
      <w:r>
        <w:rPr>
          <w:rFonts w:ascii="仿宋_GB2312" w:eastAsia="仿宋_GB2312" w:hint="eastAsia"/>
          <w:sz w:val="24"/>
        </w:rPr>
        <w:t>。</w:t>
      </w:r>
      <w:r w:rsidRPr="00A460D5">
        <w:rPr>
          <w:rFonts w:ascii="仿宋_GB2312" w:eastAsia="仿宋_GB2312" w:hint="eastAsia"/>
          <w:sz w:val="24"/>
        </w:rPr>
        <w:t>远程视频和三维可视化两部分</w:t>
      </w:r>
      <w:r>
        <w:rPr>
          <w:rFonts w:ascii="仿宋_GB2312" w:eastAsia="仿宋_GB2312" w:hint="eastAsia"/>
          <w:sz w:val="24"/>
        </w:rPr>
        <w:t>需单独计算总价。</w:t>
      </w:r>
    </w:p>
    <w:p w:rsidR="00465571" w:rsidRPr="001C52AB" w:rsidRDefault="00465571" w:rsidP="00331741">
      <w:pPr>
        <w:pStyle w:val="2"/>
        <w:rPr>
          <w:rStyle w:val="a4"/>
          <w:rFonts w:ascii="仿宋_GB2312" w:eastAsia="仿宋_GB2312"/>
          <w:color w:val="auto"/>
          <w:u w:val="none"/>
        </w:rPr>
      </w:pPr>
      <w:bookmarkStart w:id="29" w:name="_Toc48819722"/>
      <w:bookmarkStart w:id="30" w:name="_Toc48819723"/>
      <w:bookmarkStart w:id="31" w:name="_Toc118127316"/>
      <w:bookmarkEnd w:id="29"/>
      <w:bookmarkEnd w:id="30"/>
      <w:r w:rsidRPr="001C52AB">
        <w:rPr>
          <w:rStyle w:val="a4"/>
          <w:rFonts w:ascii="仿宋_GB2312" w:eastAsia="仿宋_GB2312" w:hint="eastAsia"/>
          <w:color w:val="auto"/>
          <w:u w:val="none"/>
        </w:rPr>
        <w:t>设备清单及性能指标要求</w:t>
      </w:r>
      <w:bookmarkEnd w:id="31"/>
    </w:p>
    <w:tbl>
      <w:tblPr>
        <w:tblW w:w="8763" w:type="dxa"/>
        <w:tblInd w:w="93" w:type="dxa"/>
        <w:tblLook w:val="04A0" w:firstRow="1" w:lastRow="0" w:firstColumn="1" w:lastColumn="0" w:noHBand="0" w:noVBand="1"/>
      </w:tblPr>
      <w:tblGrid>
        <w:gridCol w:w="1023"/>
        <w:gridCol w:w="1760"/>
        <w:gridCol w:w="5000"/>
        <w:gridCol w:w="980"/>
      </w:tblGrid>
      <w:tr w:rsidR="00465571" w:rsidRPr="0091220A" w:rsidTr="00C510CE">
        <w:trPr>
          <w:trHeight w:val="499"/>
        </w:trPr>
        <w:tc>
          <w:tcPr>
            <w:tcW w:w="1023" w:type="dxa"/>
            <w:tcBorders>
              <w:top w:val="single" w:sz="8" w:space="0" w:color="auto"/>
              <w:left w:val="single" w:sz="8" w:space="0" w:color="auto"/>
              <w:bottom w:val="single" w:sz="4" w:space="0" w:color="auto"/>
              <w:right w:val="single" w:sz="4" w:space="0" w:color="auto"/>
            </w:tcBorders>
            <w:vAlign w:val="center"/>
          </w:tcPr>
          <w:p w:rsidR="00465571" w:rsidRPr="00D8502F" w:rsidRDefault="00465571" w:rsidP="00C510CE">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项目名称</w:t>
            </w:r>
          </w:p>
        </w:tc>
        <w:tc>
          <w:tcPr>
            <w:tcW w:w="1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设备名称</w:t>
            </w:r>
          </w:p>
        </w:tc>
        <w:tc>
          <w:tcPr>
            <w:tcW w:w="5000" w:type="dxa"/>
            <w:tcBorders>
              <w:top w:val="single" w:sz="8" w:space="0" w:color="auto"/>
              <w:left w:val="nil"/>
              <w:bottom w:val="single" w:sz="4" w:space="0" w:color="auto"/>
              <w:right w:val="single" w:sz="4" w:space="0" w:color="auto"/>
            </w:tcBorders>
            <w:shd w:val="clear" w:color="auto" w:fill="auto"/>
            <w:noWrap/>
            <w:vAlign w:val="center"/>
            <w:hideMark/>
          </w:tcPr>
          <w:p w:rsidR="00465571" w:rsidRPr="00D8502F" w:rsidRDefault="00465571" w:rsidP="00EB3704">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性能指标参数</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采购数量</w:t>
            </w:r>
          </w:p>
        </w:tc>
      </w:tr>
      <w:tr w:rsidR="00465571" w:rsidRPr="0091220A" w:rsidTr="00EA2497">
        <w:trPr>
          <w:trHeight w:val="600"/>
        </w:trPr>
        <w:tc>
          <w:tcPr>
            <w:tcW w:w="1023" w:type="dxa"/>
            <w:vMerge w:val="restart"/>
            <w:tcBorders>
              <w:top w:val="single" w:sz="8" w:space="0" w:color="auto"/>
              <w:left w:val="single" w:sz="8" w:space="0" w:color="auto"/>
              <w:right w:val="single" w:sz="8" w:space="0" w:color="auto"/>
            </w:tcBorders>
            <w:textDirection w:val="tbRlV"/>
            <w:vAlign w:val="center"/>
          </w:tcPr>
          <w:p w:rsidR="00465571" w:rsidRPr="00D8502F" w:rsidRDefault="00465571" w:rsidP="00EA2497">
            <w:pPr>
              <w:widowControl/>
              <w:ind w:left="113" w:right="113"/>
              <w:jc w:val="center"/>
              <w:rPr>
                <w:rFonts w:ascii="仿宋_GB2312" w:eastAsia="仿宋_GB2312" w:hAnsi="宋体" w:cs="宋体"/>
                <w:kern w:val="0"/>
                <w:sz w:val="24"/>
              </w:rPr>
            </w:pPr>
            <w:r w:rsidRPr="00D8502F">
              <w:rPr>
                <w:rFonts w:ascii="仿宋_GB2312" w:eastAsia="仿宋_GB2312" w:hint="eastAsia"/>
                <w:sz w:val="24"/>
              </w:rPr>
              <w:t>远程视频</w:t>
            </w:r>
          </w:p>
        </w:tc>
        <w:tc>
          <w:tcPr>
            <w:tcW w:w="17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高清摄像头</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76739C" w:rsidRDefault="00465571" w:rsidP="00EB3704">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高清视频会议摄像头</w:t>
            </w:r>
            <w:r w:rsidRPr="0076739C">
              <w:rPr>
                <w:rFonts w:ascii="仿宋_GB2312" w:eastAsia="仿宋_GB2312" w:hAnsi="宋体" w:cs="宋体" w:hint="eastAsia"/>
                <w:color w:val="000000"/>
                <w:kern w:val="0"/>
                <w:szCs w:val="21"/>
              </w:rPr>
              <w:t>、4K超高清输出、多种视频输出接口、无损变焦、自动对焦.品牌限定：亿联、华为</w:t>
            </w:r>
            <w:r>
              <w:rPr>
                <w:rFonts w:ascii="仿宋_GB2312" w:eastAsia="仿宋_GB2312" w:hAnsi="宋体" w:cs="宋体" w:hint="eastAsia"/>
                <w:color w:val="000000"/>
                <w:kern w:val="0"/>
                <w:szCs w:val="21"/>
              </w:rPr>
              <w:t>、海康威视</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1</w:t>
            </w:r>
          </w:p>
        </w:tc>
      </w:tr>
      <w:tr w:rsidR="00465571" w:rsidRPr="0091220A" w:rsidTr="0060642E">
        <w:trPr>
          <w:trHeight w:val="750"/>
        </w:trPr>
        <w:tc>
          <w:tcPr>
            <w:tcW w:w="1023" w:type="dxa"/>
            <w:vMerge/>
            <w:tcBorders>
              <w:left w:val="single" w:sz="8" w:space="0" w:color="auto"/>
              <w:right w:val="single" w:sz="8" w:space="0" w:color="auto"/>
            </w:tcBorders>
          </w:tcPr>
          <w:p w:rsidR="00465571" w:rsidRPr="00D8502F" w:rsidRDefault="00465571" w:rsidP="0091220A">
            <w:pPr>
              <w:widowControl/>
              <w:jc w:val="center"/>
              <w:rPr>
                <w:rFonts w:ascii="仿宋_GB2312" w:eastAsia="仿宋_GB2312" w:hAnsi="宋体" w:cs="宋体"/>
                <w:kern w:val="0"/>
                <w:sz w:val="24"/>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拾音器</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76739C" w:rsidRDefault="00465571" w:rsidP="00EB3704">
            <w:pPr>
              <w:widowControl/>
              <w:jc w:val="left"/>
              <w:rPr>
                <w:rFonts w:ascii="仿宋_GB2312" w:eastAsia="仿宋_GB2312" w:hAnsi="宋体" w:cs="宋体"/>
                <w:color w:val="000000"/>
                <w:kern w:val="0"/>
                <w:szCs w:val="21"/>
              </w:rPr>
            </w:pPr>
            <w:r w:rsidRPr="0076739C">
              <w:rPr>
                <w:rFonts w:ascii="仿宋_GB2312" w:eastAsia="仿宋_GB2312" w:hAnsi="宋体" w:cs="宋体" w:hint="eastAsia"/>
                <w:color w:val="000000"/>
                <w:kern w:val="0"/>
                <w:szCs w:val="21"/>
              </w:rPr>
              <w:t>支持主动降噪、支持视频会议，自带音响、</w:t>
            </w:r>
            <w:proofErr w:type="gramStart"/>
            <w:r w:rsidRPr="0076739C">
              <w:rPr>
                <w:rFonts w:ascii="仿宋_GB2312" w:eastAsia="仿宋_GB2312" w:hAnsi="宋体" w:cs="宋体" w:hint="eastAsia"/>
                <w:color w:val="000000"/>
                <w:kern w:val="0"/>
                <w:szCs w:val="21"/>
              </w:rPr>
              <w:t>支持蓝牙与</w:t>
            </w:r>
            <w:proofErr w:type="gramEnd"/>
            <w:r w:rsidRPr="0076739C">
              <w:rPr>
                <w:rFonts w:ascii="仿宋_GB2312" w:eastAsia="仿宋_GB2312" w:hAnsi="宋体" w:cs="宋体" w:hint="eastAsia"/>
                <w:color w:val="000000"/>
                <w:kern w:val="0"/>
                <w:szCs w:val="21"/>
              </w:rPr>
              <w:t>USB连接</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1</w:t>
            </w:r>
          </w:p>
        </w:tc>
      </w:tr>
      <w:tr w:rsidR="00465571" w:rsidRPr="0091220A" w:rsidTr="0060642E">
        <w:trPr>
          <w:trHeight w:val="750"/>
        </w:trPr>
        <w:tc>
          <w:tcPr>
            <w:tcW w:w="1023" w:type="dxa"/>
            <w:vMerge/>
            <w:tcBorders>
              <w:left w:val="single" w:sz="8" w:space="0" w:color="auto"/>
              <w:right w:val="single" w:sz="8" w:space="0" w:color="auto"/>
            </w:tcBorders>
          </w:tcPr>
          <w:p w:rsidR="00465571" w:rsidRPr="00D8502F" w:rsidRDefault="00465571" w:rsidP="0091220A">
            <w:pPr>
              <w:widowControl/>
              <w:jc w:val="center"/>
              <w:rPr>
                <w:rFonts w:ascii="仿宋_GB2312" w:eastAsia="仿宋_GB2312" w:hAnsi="宋体" w:cs="宋体"/>
                <w:color w:val="000000"/>
                <w:kern w:val="0"/>
                <w:sz w:val="24"/>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会议平板</w:t>
            </w:r>
            <w:r w:rsidRPr="00D8502F">
              <w:rPr>
                <w:rFonts w:ascii="仿宋_GB2312" w:eastAsia="仿宋_GB2312" w:hAnsi="宋体" w:cs="宋体" w:hint="eastAsia"/>
                <w:kern w:val="0"/>
                <w:sz w:val="24"/>
              </w:rPr>
              <w:t>86</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76739C" w:rsidRDefault="00465571" w:rsidP="00EB3704">
            <w:pPr>
              <w:widowControl/>
              <w:jc w:val="left"/>
              <w:rPr>
                <w:rFonts w:ascii="仿宋_GB2312" w:eastAsia="仿宋_GB2312" w:hAnsi="宋体" w:cs="宋体"/>
                <w:color w:val="000000"/>
                <w:kern w:val="0"/>
                <w:szCs w:val="21"/>
              </w:rPr>
            </w:pPr>
            <w:r w:rsidRPr="0076739C">
              <w:rPr>
                <w:rFonts w:ascii="仿宋_GB2312" w:eastAsia="仿宋_GB2312" w:hAnsi="宋体" w:cs="宋体" w:hint="eastAsia"/>
                <w:color w:val="000000"/>
                <w:kern w:val="0"/>
                <w:szCs w:val="21"/>
              </w:rPr>
              <w:t>平面尺寸：86英寸、屏幕分辨率：超高清4K、支持网络有线无线连接、触摸屏、自带高清摄像头及音响、支持多种视频会议终端；品牌限定：MAXHUB、华为、联想</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1</w:t>
            </w:r>
          </w:p>
        </w:tc>
      </w:tr>
      <w:tr w:rsidR="00465571" w:rsidRPr="0091220A" w:rsidTr="0060642E">
        <w:trPr>
          <w:trHeight w:val="750"/>
        </w:trPr>
        <w:tc>
          <w:tcPr>
            <w:tcW w:w="1023" w:type="dxa"/>
            <w:vMerge/>
            <w:tcBorders>
              <w:left w:val="single" w:sz="8" w:space="0" w:color="auto"/>
              <w:right w:val="single" w:sz="8" w:space="0" w:color="auto"/>
            </w:tcBorders>
          </w:tcPr>
          <w:p w:rsidR="00465571" w:rsidRPr="00D8502F" w:rsidRDefault="00465571" w:rsidP="0091220A">
            <w:pPr>
              <w:widowControl/>
              <w:jc w:val="center"/>
              <w:rPr>
                <w:rFonts w:ascii="仿宋_GB2312" w:eastAsia="仿宋_GB2312" w:hAnsi="宋体" w:cs="宋体"/>
                <w:color w:val="000000"/>
                <w:kern w:val="0"/>
                <w:sz w:val="24"/>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会议平板</w:t>
            </w:r>
            <w:r w:rsidRPr="00D8502F">
              <w:rPr>
                <w:rFonts w:ascii="仿宋_GB2312" w:eastAsia="仿宋_GB2312" w:hAnsi="宋体" w:cs="宋体" w:hint="eastAsia"/>
                <w:kern w:val="0"/>
                <w:sz w:val="24"/>
              </w:rPr>
              <w:t>65</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76739C" w:rsidRDefault="00465571" w:rsidP="00EB3704">
            <w:pPr>
              <w:widowControl/>
              <w:jc w:val="left"/>
              <w:rPr>
                <w:rFonts w:ascii="仿宋_GB2312" w:eastAsia="仿宋_GB2312" w:hAnsi="宋体" w:cs="宋体"/>
                <w:color w:val="000000"/>
                <w:kern w:val="0"/>
                <w:szCs w:val="21"/>
              </w:rPr>
            </w:pPr>
            <w:r w:rsidRPr="0076739C">
              <w:rPr>
                <w:rFonts w:ascii="仿宋_GB2312" w:eastAsia="仿宋_GB2312" w:hAnsi="宋体" w:cs="宋体" w:hint="eastAsia"/>
                <w:color w:val="000000"/>
                <w:kern w:val="0"/>
                <w:szCs w:val="21"/>
              </w:rPr>
              <w:t>平面尺寸：65英寸、屏幕分辨率：超高清4K、支持网络有线无线连接、触摸屏、自带高清摄像头及音响、支持多种视频会议终端；品牌限定：MAXHUB、华为、联想</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2</w:t>
            </w:r>
          </w:p>
        </w:tc>
      </w:tr>
      <w:tr w:rsidR="00465571" w:rsidRPr="0091220A" w:rsidTr="0060642E">
        <w:trPr>
          <w:trHeight w:val="750"/>
        </w:trPr>
        <w:tc>
          <w:tcPr>
            <w:tcW w:w="1023" w:type="dxa"/>
            <w:vMerge/>
            <w:tcBorders>
              <w:left w:val="single" w:sz="8" w:space="0" w:color="auto"/>
              <w:right w:val="single" w:sz="8" w:space="0" w:color="auto"/>
            </w:tcBorders>
          </w:tcPr>
          <w:p w:rsidR="00465571" w:rsidRPr="00D8502F" w:rsidRDefault="00465571" w:rsidP="0091220A">
            <w:pPr>
              <w:widowControl/>
              <w:jc w:val="center"/>
              <w:rPr>
                <w:rFonts w:ascii="仿宋_GB2312" w:eastAsia="仿宋_GB2312" w:hAnsi="宋体" w:cs="宋体"/>
                <w:kern w:val="0"/>
                <w:sz w:val="24"/>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音响</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3913B3" w:rsidRDefault="00465571" w:rsidP="00EB3704">
            <w:pPr>
              <w:widowControl/>
              <w:jc w:val="left"/>
              <w:rPr>
                <w:rFonts w:ascii="仿宋_GB2312" w:eastAsia="仿宋_GB2312" w:hAnsi="宋体" w:cs="宋体"/>
                <w:color w:val="000000"/>
                <w:kern w:val="0"/>
                <w:szCs w:val="21"/>
              </w:rPr>
            </w:pPr>
            <w:r w:rsidRPr="003913B3">
              <w:rPr>
                <w:rFonts w:ascii="仿宋_GB2312" w:eastAsia="仿宋_GB2312" w:hAnsi="宋体" w:cs="宋体" w:hint="eastAsia"/>
                <w:color w:val="000000"/>
                <w:kern w:val="0"/>
                <w:szCs w:val="21"/>
              </w:rPr>
              <w:t xml:space="preserve">支持有线无线多种音频输入接口、信噪比≥90dB（A）　</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1</w:t>
            </w:r>
          </w:p>
        </w:tc>
      </w:tr>
      <w:tr w:rsidR="00465571" w:rsidRPr="0091220A" w:rsidTr="0060642E">
        <w:trPr>
          <w:trHeight w:val="750"/>
        </w:trPr>
        <w:tc>
          <w:tcPr>
            <w:tcW w:w="1023" w:type="dxa"/>
            <w:vMerge/>
            <w:tcBorders>
              <w:left w:val="single" w:sz="8" w:space="0" w:color="auto"/>
              <w:right w:val="single" w:sz="8" w:space="0" w:color="auto"/>
            </w:tcBorders>
          </w:tcPr>
          <w:p w:rsidR="00465571" w:rsidRPr="00D8502F" w:rsidRDefault="00465571" w:rsidP="0091220A">
            <w:pPr>
              <w:widowControl/>
              <w:jc w:val="center"/>
              <w:rPr>
                <w:rFonts w:ascii="仿宋_GB2312" w:eastAsia="仿宋_GB2312" w:hAnsi="宋体" w:cs="宋体"/>
                <w:kern w:val="0"/>
                <w:sz w:val="24"/>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手持麦克风</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3913B3" w:rsidRDefault="00465571" w:rsidP="00EB3704">
            <w:pPr>
              <w:widowControl/>
              <w:jc w:val="left"/>
              <w:rPr>
                <w:rFonts w:ascii="仿宋_GB2312" w:eastAsia="仿宋_GB2312" w:hAnsi="宋体" w:cs="宋体"/>
                <w:color w:val="000000"/>
                <w:kern w:val="0"/>
                <w:szCs w:val="21"/>
              </w:rPr>
            </w:pPr>
            <w:r w:rsidRPr="003913B3">
              <w:rPr>
                <w:rFonts w:ascii="仿宋_GB2312" w:eastAsia="仿宋_GB2312" w:hAnsi="宋体" w:cs="宋体" w:hint="eastAsia"/>
                <w:color w:val="000000"/>
                <w:kern w:val="0"/>
                <w:szCs w:val="21"/>
              </w:rPr>
              <w:t>无线、</w:t>
            </w:r>
            <w:r w:rsidRPr="003913B3">
              <w:rPr>
                <w:rFonts w:ascii="仿宋_GB2312" w:eastAsia="仿宋_GB2312" w:hAnsi="Tahoma" w:cs="Tahoma" w:hint="eastAsia"/>
                <w:color w:val="333333"/>
                <w:szCs w:val="21"/>
                <w:shd w:val="clear" w:color="auto" w:fill="FFFFFF"/>
              </w:rPr>
              <w:t>灵敏度高</w:t>
            </w:r>
            <w:r w:rsidRPr="003913B3">
              <w:rPr>
                <w:rFonts w:ascii="仿宋_GB2312" w:eastAsia="仿宋_GB2312" w:hAnsi="宋体" w:cs="宋体" w:hint="eastAsia"/>
                <w:color w:val="000000"/>
                <w:kern w:val="0"/>
                <w:szCs w:val="21"/>
              </w:rPr>
              <w:t>、传输稳定、信噪比≥100dB（A）</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3</w:t>
            </w:r>
          </w:p>
        </w:tc>
      </w:tr>
      <w:tr w:rsidR="00465571" w:rsidRPr="0091220A" w:rsidTr="0060642E">
        <w:trPr>
          <w:trHeight w:val="750"/>
        </w:trPr>
        <w:tc>
          <w:tcPr>
            <w:tcW w:w="1023" w:type="dxa"/>
            <w:vMerge/>
            <w:tcBorders>
              <w:left w:val="single" w:sz="8" w:space="0" w:color="auto"/>
              <w:right w:val="single" w:sz="8" w:space="0" w:color="auto"/>
            </w:tcBorders>
          </w:tcPr>
          <w:p w:rsidR="00465571" w:rsidRPr="00D8502F" w:rsidRDefault="00465571" w:rsidP="0091220A">
            <w:pPr>
              <w:widowControl/>
              <w:jc w:val="center"/>
              <w:rPr>
                <w:rFonts w:ascii="仿宋_GB2312" w:eastAsia="仿宋_GB2312" w:hAnsi="宋体" w:cs="宋体"/>
                <w:color w:val="000000"/>
                <w:kern w:val="0"/>
                <w:sz w:val="24"/>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会议平板</w:t>
            </w:r>
            <w:r w:rsidRPr="00D8502F">
              <w:rPr>
                <w:rFonts w:ascii="仿宋_GB2312" w:eastAsia="仿宋_GB2312" w:hAnsi="宋体" w:cs="宋体" w:hint="eastAsia"/>
                <w:kern w:val="0"/>
                <w:sz w:val="24"/>
              </w:rPr>
              <w:t>支架</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3913B3" w:rsidRDefault="00465571" w:rsidP="00EB3704">
            <w:pPr>
              <w:widowControl/>
              <w:jc w:val="left"/>
              <w:rPr>
                <w:rFonts w:ascii="仿宋_GB2312" w:eastAsia="仿宋_GB2312" w:hAnsi="宋体" w:cs="宋体"/>
                <w:color w:val="000000"/>
                <w:kern w:val="0"/>
                <w:szCs w:val="21"/>
              </w:rPr>
            </w:pPr>
            <w:r w:rsidRPr="003913B3">
              <w:rPr>
                <w:rFonts w:ascii="仿宋_GB2312" w:eastAsia="仿宋_GB2312" w:hAnsi="宋体" w:cs="宋体" w:hint="eastAsia"/>
                <w:color w:val="000000"/>
                <w:kern w:val="0"/>
                <w:szCs w:val="21"/>
              </w:rPr>
              <w:t xml:space="preserve">与会议平板配套、移动便捷、稳固承重、升降可调　</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3</w:t>
            </w:r>
          </w:p>
        </w:tc>
      </w:tr>
      <w:tr w:rsidR="00465571" w:rsidRPr="0091220A" w:rsidTr="0060642E">
        <w:trPr>
          <w:trHeight w:val="750"/>
        </w:trPr>
        <w:tc>
          <w:tcPr>
            <w:tcW w:w="1023" w:type="dxa"/>
            <w:vMerge/>
            <w:tcBorders>
              <w:left w:val="single" w:sz="8" w:space="0" w:color="auto"/>
              <w:right w:val="single" w:sz="8" w:space="0" w:color="auto"/>
            </w:tcBorders>
          </w:tcPr>
          <w:p w:rsidR="00465571" w:rsidRPr="00D8502F" w:rsidRDefault="00465571" w:rsidP="0091220A">
            <w:pPr>
              <w:widowControl/>
              <w:jc w:val="center"/>
              <w:rPr>
                <w:rFonts w:ascii="仿宋_GB2312" w:eastAsia="仿宋_GB2312" w:hAnsi="宋体" w:cs="宋体"/>
                <w:kern w:val="0"/>
                <w:sz w:val="24"/>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摄像头支架</w:t>
            </w:r>
            <w:r>
              <w:rPr>
                <w:rFonts w:ascii="仿宋_GB2312" w:eastAsia="仿宋_GB2312" w:hAnsi="宋体" w:cs="宋体" w:hint="eastAsia"/>
                <w:kern w:val="0"/>
                <w:sz w:val="24"/>
              </w:rPr>
              <w:t>/柜</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3913B3" w:rsidRDefault="00465571" w:rsidP="00EB3704">
            <w:pPr>
              <w:widowControl/>
              <w:jc w:val="left"/>
              <w:rPr>
                <w:rFonts w:ascii="仿宋_GB2312" w:eastAsia="仿宋_GB2312" w:hAnsi="宋体" w:cs="宋体"/>
                <w:color w:val="000000"/>
                <w:kern w:val="0"/>
                <w:szCs w:val="21"/>
              </w:rPr>
            </w:pPr>
            <w:r w:rsidRPr="003913B3">
              <w:rPr>
                <w:rFonts w:ascii="仿宋_GB2312" w:eastAsia="仿宋_GB2312" w:hAnsi="宋体" w:cs="宋体" w:hint="eastAsia"/>
                <w:color w:val="000000"/>
                <w:kern w:val="0"/>
                <w:szCs w:val="21"/>
              </w:rPr>
              <w:t>与摄像头配套、美观结实、可升降</w:t>
            </w:r>
            <w:r>
              <w:rPr>
                <w:rFonts w:ascii="仿宋_GB2312" w:eastAsia="仿宋_GB2312" w:hAnsi="宋体" w:cs="宋体" w:hint="eastAsia"/>
                <w:color w:val="000000"/>
                <w:kern w:val="0"/>
                <w:szCs w:val="21"/>
              </w:rPr>
              <w:t>、可定制</w:t>
            </w:r>
            <w:r w:rsidRPr="003913B3">
              <w:rPr>
                <w:rFonts w:ascii="仿宋_GB2312" w:eastAsia="仿宋_GB2312"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1</w:t>
            </w:r>
          </w:p>
        </w:tc>
      </w:tr>
      <w:tr w:rsidR="00465571" w:rsidRPr="0091220A" w:rsidTr="0060642E">
        <w:trPr>
          <w:trHeight w:val="750"/>
        </w:trPr>
        <w:tc>
          <w:tcPr>
            <w:tcW w:w="1023" w:type="dxa"/>
            <w:vMerge/>
            <w:tcBorders>
              <w:left w:val="single" w:sz="8" w:space="0" w:color="auto"/>
              <w:right w:val="single" w:sz="8" w:space="0" w:color="auto"/>
            </w:tcBorders>
          </w:tcPr>
          <w:p w:rsidR="00465571" w:rsidRPr="00D8502F" w:rsidRDefault="00465571" w:rsidP="0091220A">
            <w:pPr>
              <w:widowControl/>
              <w:jc w:val="center"/>
              <w:rPr>
                <w:rFonts w:ascii="仿宋_GB2312" w:eastAsia="仿宋_GB2312" w:hAnsi="宋体" w:cs="宋体"/>
                <w:kern w:val="0"/>
                <w:sz w:val="24"/>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移动电源</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3913B3" w:rsidRDefault="00465571" w:rsidP="00EB3704">
            <w:pPr>
              <w:widowControl/>
              <w:jc w:val="left"/>
              <w:rPr>
                <w:rFonts w:ascii="仿宋_GB2312" w:eastAsia="仿宋_GB2312" w:hAnsi="宋体" w:cs="宋体"/>
                <w:color w:val="000000"/>
                <w:kern w:val="0"/>
                <w:szCs w:val="21"/>
              </w:rPr>
            </w:pPr>
            <w:r w:rsidRPr="003913B3">
              <w:rPr>
                <w:rFonts w:ascii="仿宋_GB2312" w:eastAsia="仿宋_GB2312" w:hAnsi="宋体" w:cs="宋体" w:hint="eastAsia"/>
                <w:color w:val="000000"/>
                <w:kern w:val="0"/>
                <w:szCs w:val="21"/>
              </w:rPr>
              <w:t xml:space="preserve">电池容量：1000Wh以上、支持多种接口输出　</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1</w:t>
            </w:r>
          </w:p>
        </w:tc>
      </w:tr>
      <w:tr w:rsidR="00465571" w:rsidRPr="0091220A" w:rsidTr="0060642E">
        <w:trPr>
          <w:trHeight w:val="750"/>
        </w:trPr>
        <w:tc>
          <w:tcPr>
            <w:tcW w:w="1023" w:type="dxa"/>
            <w:vMerge/>
            <w:tcBorders>
              <w:left w:val="single" w:sz="8" w:space="0" w:color="auto"/>
              <w:bottom w:val="single" w:sz="8" w:space="0" w:color="auto"/>
              <w:right w:val="single" w:sz="8" w:space="0" w:color="auto"/>
            </w:tcBorders>
          </w:tcPr>
          <w:p w:rsidR="00465571" w:rsidRPr="00D8502F" w:rsidRDefault="00465571" w:rsidP="0091220A">
            <w:pPr>
              <w:widowControl/>
              <w:jc w:val="center"/>
              <w:rPr>
                <w:rFonts w:ascii="仿宋_GB2312" w:eastAsia="仿宋_GB2312" w:hAnsi="宋体" w:cs="宋体"/>
                <w:kern w:val="0"/>
                <w:sz w:val="24"/>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电缆卷盘插座</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3913B3" w:rsidRDefault="00465571" w:rsidP="00EB3704">
            <w:pPr>
              <w:widowControl/>
              <w:jc w:val="left"/>
              <w:rPr>
                <w:rFonts w:ascii="仿宋_GB2312" w:eastAsia="仿宋_GB2312" w:hAnsi="宋体" w:cs="宋体"/>
                <w:color w:val="000000"/>
                <w:kern w:val="0"/>
                <w:szCs w:val="21"/>
              </w:rPr>
            </w:pPr>
            <w:r w:rsidRPr="003913B3">
              <w:rPr>
                <w:rFonts w:ascii="仿宋_GB2312" w:eastAsia="仿宋_GB2312" w:hAnsi="宋体" w:cs="宋体" w:hint="eastAsia"/>
                <w:color w:val="000000"/>
                <w:kern w:val="0"/>
                <w:szCs w:val="21"/>
              </w:rPr>
              <w:t>50米线圈、耐插拔、过热保护、16A五孔插孔</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1</w:t>
            </w:r>
          </w:p>
        </w:tc>
      </w:tr>
      <w:tr w:rsidR="00465571" w:rsidRPr="0091220A" w:rsidTr="0039177D">
        <w:trPr>
          <w:trHeight w:val="1029"/>
        </w:trPr>
        <w:tc>
          <w:tcPr>
            <w:tcW w:w="1023" w:type="dxa"/>
            <w:vMerge w:val="restart"/>
            <w:tcBorders>
              <w:top w:val="nil"/>
              <w:left w:val="single" w:sz="8" w:space="0" w:color="auto"/>
              <w:right w:val="single" w:sz="8" w:space="0" w:color="auto"/>
            </w:tcBorders>
            <w:textDirection w:val="tbRlV"/>
            <w:vAlign w:val="center"/>
          </w:tcPr>
          <w:p w:rsidR="00465571" w:rsidRPr="00D8502F" w:rsidRDefault="00465571" w:rsidP="00EA2497">
            <w:pPr>
              <w:widowControl/>
              <w:ind w:left="113" w:right="113"/>
              <w:jc w:val="center"/>
              <w:rPr>
                <w:rFonts w:ascii="仿宋_GB2312" w:eastAsia="仿宋_GB2312" w:hAnsi="宋体" w:cs="宋体"/>
                <w:kern w:val="0"/>
                <w:sz w:val="24"/>
              </w:rPr>
            </w:pPr>
            <w:r w:rsidRPr="00D8502F">
              <w:rPr>
                <w:rFonts w:ascii="仿宋_GB2312" w:eastAsia="仿宋_GB2312" w:hint="eastAsia"/>
                <w:sz w:val="24"/>
              </w:rPr>
              <w:t>三维可视化</w:t>
            </w: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显示屏</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3913B3" w:rsidRDefault="00465571" w:rsidP="00EB3704">
            <w:pPr>
              <w:widowControl/>
              <w:jc w:val="left"/>
              <w:rPr>
                <w:rFonts w:ascii="仿宋_GB2312" w:eastAsia="仿宋_GB2312" w:hAnsi="宋体" w:cs="宋体"/>
                <w:color w:val="000000"/>
                <w:kern w:val="0"/>
                <w:szCs w:val="21"/>
              </w:rPr>
            </w:pPr>
            <w:r w:rsidRPr="003913B3">
              <w:rPr>
                <w:rFonts w:ascii="仿宋_GB2312" w:eastAsia="仿宋_GB2312" w:hAnsi="宋体" w:cs="宋体" w:hint="eastAsia"/>
                <w:color w:val="000000"/>
                <w:kern w:val="0"/>
                <w:szCs w:val="21"/>
              </w:rPr>
              <w:t>平面尺寸：98英寸，屏幕分辨率：超高清4K、支持网络有线无线连接、触摸屏、安卓+PC双系统方案、支持安装其他三方应用程序；品牌限定：MAXHUB、华为、联想</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1</w:t>
            </w:r>
          </w:p>
        </w:tc>
      </w:tr>
      <w:tr w:rsidR="00465571" w:rsidRPr="0091220A" w:rsidTr="002B30B1">
        <w:trPr>
          <w:trHeight w:val="750"/>
        </w:trPr>
        <w:tc>
          <w:tcPr>
            <w:tcW w:w="1023" w:type="dxa"/>
            <w:vMerge/>
            <w:tcBorders>
              <w:left w:val="single" w:sz="8" w:space="0" w:color="auto"/>
              <w:bottom w:val="single" w:sz="8" w:space="0" w:color="auto"/>
              <w:right w:val="single" w:sz="8" w:space="0" w:color="auto"/>
            </w:tcBorders>
          </w:tcPr>
          <w:p w:rsidR="00465571" w:rsidRPr="00D8502F" w:rsidRDefault="00465571" w:rsidP="0091220A">
            <w:pPr>
              <w:widowControl/>
              <w:jc w:val="center"/>
              <w:rPr>
                <w:rFonts w:ascii="仿宋_GB2312" w:eastAsia="仿宋_GB2312" w:hAnsi="宋体" w:cs="宋体"/>
                <w:kern w:val="0"/>
                <w:sz w:val="24"/>
              </w:rPr>
            </w:pPr>
          </w:p>
        </w:tc>
        <w:tc>
          <w:tcPr>
            <w:tcW w:w="1760" w:type="dxa"/>
            <w:tcBorders>
              <w:top w:val="nil"/>
              <w:left w:val="single" w:sz="8" w:space="0" w:color="auto"/>
              <w:bottom w:val="single" w:sz="8" w:space="0" w:color="auto"/>
              <w:right w:val="single" w:sz="8" w:space="0" w:color="auto"/>
            </w:tcBorders>
            <w:shd w:val="clear" w:color="auto" w:fill="auto"/>
            <w:vAlign w:val="center"/>
            <w:hideMark/>
          </w:tcPr>
          <w:p w:rsidR="00465571" w:rsidRPr="00D8502F" w:rsidRDefault="00465571" w:rsidP="0091220A">
            <w:pPr>
              <w:widowControl/>
              <w:jc w:val="center"/>
              <w:rPr>
                <w:rFonts w:ascii="仿宋_GB2312" w:eastAsia="仿宋_GB2312" w:hAnsi="宋体" w:cs="宋体"/>
                <w:kern w:val="0"/>
                <w:sz w:val="24"/>
              </w:rPr>
            </w:pPr>
            <w:r w:rsidRPr="00D8502F">
              <w:rPr>
                <w:rFonts w:ascii="仿宋_GB2312" w:eastAsia="仿宋_GB2312" w:hAnsi="宋体" w:cs="宋体" w:hint="eastAsia"/>
                <w:kern w:val="0"/>
                <w:sz w:val="24"/>
              </w:rPr>
              <w:t>图形工作站</w:t>
            </w:r>
          </w:p>
        </w:tc>
        <w:tc>
          <w:tcPr>
            <w:tcW w:w="5000" w:type="dxa"/>
            <w:tcBorders>
              <w:top w:val="nil"/>
              <w:left w:val="single" w:sz="4" w:space="0" w:color="auto"/>
              <w:bottom w:val="single" w:sz="4" w:space="0" w:color="auto"/>
              <w:right w:val="single" w:sz="4" w:space="0" w:color="auto"/>
            </w:tcBorders>
            <w:shd w:val="clear" w:color="auto" w:fill="auto"/>
            <w:vAlign w:val="center"/>
            <w:hideMark/>
          </w:tcPr>
          <w:p w:rsidR="00465571" w:rsidRPr="003913B3" w:rsidRDefault="00465571" w:rsidP="00EB3704">
            <w:pPr>
              <w:widowControl/>
              <w:jc w:val="left"/>
              <w:rPr>
                <w:rFonts w:ascii="仿宋_GB2312" w:eastAsia="仿宋_GB2312" w:hAnsi="宋体" w:cs="宋体"/>
                <w:color w:val="000000"/>
                <w:kern w:val="0"/>
                <w:szCs w:val="21"/>
              </w:rPr>
            </w:pPr>
            <w:r w:rsidRPr="003913B3">
              <w:rPr>
                <w:rFonts w:ascii="仿宋_GB2312" w:eastAsia="仿宋_GB2312" w:hAnsi="宋体" w:cs="宋体" w:hint="eastAsia"/>
                <w:color w:val="000000"/>
                <w:kern w:val="0"/>
                <w:szCs w:val="21"/>
              </w:rPr>
              <w:t xml:space="preserve">处理器要求i9及以上，内存要求128G及以上，硬盘要求2T及以上固态硬盘，显卡要求RTX3090 24G及以上水冷版，Win10 及以上（正版授权）      </w:t>
            </w:r>
          </w:p>
        </w:tc>
        <w:tc>
          <w:tcPr>
            <w:tcW w:w="980" w:type="dxa"/>
            <w:tcBorders>
              <w:top w:val="nil"/>
              <w:left w:val="nil"/>
              <w:bottom w:val="single" w:sz="4" w:space="0" w:color="auto"/>
              <w:right w:val="single" w:sz="4" w:space="0" w:color="auto"/>
            </w:tcBorders>
            <w:shd w:val="clear" w:color="auto" w:fill="auto"/>
            <w:noWrap/>
            <w:vAlign w:val="center"/>
            <w:hideMark/>
          </w:tcPr>
          <w:p w:rsidR="00465571" w:rsidRPr="00D8502F" w:rsidRDefault="00465571" w:rsidP="0091220A">
            <w:pPr>
              <w:widowControl/>
              <w:jc w:val="center"/>
              <w:rPr>
                <w:rFonts w:ascii="仿宋_GB2312" w:eastAsia="仿宋_GB2312" w:hAnsi="宋体" w:cs="宋体"/>
                <w:color w:val="000000"/>
                <w:kern w:val="0"/>
                <w:sz w:val="24"/>
              </w:rPr>
            </w:pPr>
            <w:r w:rsidRPr="00D8502F">
              <w:rPr>
                <w:rFonts w:ascii="仿宋_GB2312" w:eastAsia="仿宋_GB2312" w:hAnsi="宋体" w:cs="宋体" w:hint="eastAsia"/>
                <w:color w:val="000000"/>
                <w:kern w:val="0"/>
                <w:sz w:val="24"/>
              </w:rPr>
              <w:t>1</w:t>
            </w:r>
          </w:p>
        </w:tc>
      </w:tr>
    </w:tbl>
    <w:p w:rsidR="00465571" w:rsidRPr="002175A0" w:rsidRDefault="00465571" w:rsidP="00346230">
      <w:pPr>
        <w:pStyle w:val="Default"/>
        <w:spacing w:line="360" w:lineRule="auto"/>
        <w:jc w:val="both"/>
        <w:rPr>
          <w:rFonts w:ascii="Calibri" w:eastAsia="宋体" w:hAnsi="Calibri" w:cs="Times New Roman"/>
          <w:color w:val="auto"/>
          <w:szCs w:val="22"/>
        </w:rPr>
      </w:pPr>
      <w:bookmarkStart w:id="32" w:name="_Toc48819725"/>
      <w:bookmarkStart w:id="33" w:name="_Toc48819726"/>
      <w:bookmarkStart w:id="34" w:name="_Toc48819727"/>
      <w:bookmarkStart w:id="35" w:name="_Toc48819728"/>
      <w:bookmarkStart w:id="36" w:name="_Toc48819729"/>
      <w:bookmarkStart w:id="37" w:name="_Toc48819730"/>
      <w:bookmarkStart w:id="38" w:name="_Toc48819731"/>
      <w:bookmarkEnd w:id="32"/>
      <w:bookmarkEnd w:id="33"/>
      <w:bookmarkEnd w:id="34"/>
      <w:bookmarkEnd w:id="35"/>
      <w:bookmarkEnd w:id="36"/>
      <w:bookmarkEnd w:id="37"/>
      <w:bookmarkEnd w:id="38"/>
    </w:p>
    <w:p w:rsidR="00465571" w:rsidRPr="00A75A15" w:rsidRDefault="00465571" w:rsidP="00331741">
      <w:pPr>
        <w:pStyle w:val="2"/>
        <w:rPr>
          <w:rFonts w:ascii="仿宋_GB2312" w:eastAsia="仿宋_GB2312"/>
        </w:rPr>
      </w:pPr>
      <w:bookmarkStart w:id="39" w:name="_Toc48819733"/>
      <w:bookmarkStart w:id="40" w:name="_Toc118127317"/>
      <w:bookmarkEnd w:id="39"/>
      <w:r>
        <w:rPr>
          <w:rFonts w:ascii="仿宋_GB2312" w:eastAsia="仿宋_GB2312" w:hint="eastAsia"/>
        </w:rPr>
        <w:t>交货、</w:t>
      </w:r>
      <w:r w:rsidRPr="00A75A15">
        <w:rPr>
          <w:rFonts w:ascii="仿宋_GB2312" w:eastAsia="仿宋_GB2312" w:hint="eastAsia"/>
        </w:rPr>
        <w:t>安装、</w:t>
      </w:r>
      <w:r>
        <w:rPr>
          <w:rFonts w:ascii="仿宋_GB2312" w:eastAsia="仿宋_GB2312" w:hint="eastAsia"/>
        </w:rPr>
        <w:t>调试</w:t>
      </w:r>
      <w:r w:rsidRPr="00A75A15">
        <w:rPr>
          <w:rFonts w:ascii="仿宋_GB2312" w:eastAsia="仿宋_GB2312" w:hint="eastAsia"/>
        </w:rPr>
        <w:t>、验收要求</w:t>
      </w:r>
      <w:bookmarkEnd w:id="40"/>
    </w:p>
    <w:p w:rsidR="00465571" w:rsidRDefault="00465571" w:rsidP="002B36BD">
      <w:pPr>
        <w:pStyle w:val="3"/>
        <w:rPr>
          <w:rFonts w:ascii="仿宋_GB2312" w:eastAsia="仿宋_GB2312"/>
          <w:noProof/>
        </w:rPr>
      </w:pPr>
      <w:bookmarkStart w:id="41" w:name="_Toc118127318"/>
      <w:r>
        <w:rPr>
          <w:rFonts w:ascii="仿宋_GB2312" w:eastAsia="仿宋_GB2312" w:hint="eastAsia"/>
          <w:noProof/>
        </w:rPr>
        <w:t>交货要求</w:t>
      </w:r>
      <w:bookmarkEnd w:id="41"/>
    </w:p>
    <w:p w:rsidR="00465571" w:rsidRPr="007A4A8A" w:rsidRDefault="00465571" w:rsidP="002B36BD">
      <w:pPr>
        <w:numPr>
          <w:ilvl w:val="0"/>
          <w:numId w:val="4"/>
        </w:numPr>
        <w:adjustRightInd w:val="0"/>
        <w:spacing w:line="440" w:lineRule="exact"/>
        <w:textAlignment w:val="baseline"/>
        <w:rPr>
          <w:rFonts w:ascii="仿宋_GB2312" w:eastAsia="仿宋_GB2312" w:hAnsi="仿宋"/>
          <w:color w:val="000000"/>
          <w:sz w:val="24"/>
        </w:rPr>
      </w:pPr>
      <w:r w:rsidRPr="007A4A8A">
        <w:rPr>
          <w:rFonts w:ascii="仿宋_GB2312" w:eastAsia="仿宋_GB2312" w:hAnsi="仿宋" w:hint="eastAsia"/>
          <w:color w:val="000000"/>
          <w:sz w:val="24"/>
        </w:rPr>
        <w:t>所购设备的最终用户为北京首都国际机场股份有限公司。</w:t>
      </w:r>
    </w:p>
    <w:p w:rsidR="00465571" w:rsidRPr="007A4A8A" w:rsidRDefault="00465571" w:rsidP="002B36BD">
      <w:pPr>
        <w:numPr>
          <w:ilvl w:val="0"/>
          <w:numId w:val="4"/>
        </w:numPr>
        <w:adjustRightInd w:val="0"/>
        <w:spacing w:line="440" w:lineRule="exact"/>
        <w:textAlignment w:val="baseline"/>
        <w:rPr>
          <w:rFonts w:ascii="仿宋_GB2312" w:eastAsia="仿宋_GB2312" w:hAnsi="仿宋"/>
          <w:color w:val="000000"/>
          <w:sz w:val="24"/>
        </w:rPr>
      </w:pPr>
      <w:r w:rsidRPr="007A4A8A">
        <w:rPr>
          <w:rFonts w:ascii="仿宋_GB2312" w:eastAsia="仿宋_GB2312" w:hAnsi="仿宋" w:hint="eastAsia"/>
          <w:color w:val="000000"/>
          <w:sz w:val="24"/>
        </w:rPr>
        <w:t>设备供应商所提供的产品必须是全新的、无破损的，并为原厂包装，并符合合同规定的规格、质量、产地，如不符时，设备供应商应负全责并免费更换全部不合格产品。</w:t>
      </w:r>
    </w:p>
    <w:p w:rsidR="00465571" w:rsidRPr="007A4A8A" w:rsidRDefault="00465571" w:rsidP="002B36BD">
      <w:pPr>
        <w:numPr>
          <w:ilvl w:val="0"/>
          <w:numId w:val="4"/>
        </w:numPr>
        <w:adjustRightInd w:val="0"/>
        <w:spacing w:line="440" w:lineRule="exact"/>
        <w:textAlignment w:val="baseline"/>
        <w:rPr>
          <w:rFonts w:ascii="仿宋_GB2312" w:eastAsia="仿宋_GB2312" w:hAnsi="仿宋"/>
          <w:color w:val="000000"/>
          <w:sz w:val="24"/>
        </w:rPr>
      </w:pPr>
      <w:r w:rsidRPr="007A4A8A">
        <w:rPr>
          <w:rFonts w:ascii="仿宋_GB2312" w:eastAsia="仿宋_GB2312" w:hAnsi="仿宋" w:hint="eastAsia"/>
          <w:color w:val="000000"/>
          <w:sz w:val="24"/>
        </w:rPr>
        <w:t>所有因产品规格不符、产品质量不符及产品损坏而造成的工程延误和由此产生的相关费用由投标人负责，设备需求方保留终止合同和</w:t>
      </w:r>
      <w:proofErr w:type="gramStart"/>
      <w:r w:rsidRPr="007A4A8A">
        <w:rPr>
          <w:rFonts w:ascii="仿宋_GB2312" w:eastAsia="仿宋_GB2312" w:hAnsi="仿宋" w:hint="eastAsia"/>
          <w:color w:val="000000"/>
          <w:sz w:val="24"/>
        </w:rPr>
        <w:t>向设备</w:t>
      </w:r>
      <w:proofErr w:type="gramEnd"/>
      <w:r w:rsidRPr="007A4A8A">
        <w:rPr>
          <w:rFonts w:ascii="仿宋_GB2312" w:eastAsia="仿宋_GB2312" w:hAnsi="仿宋" w:hint="eastAsia"/>
          <w:color w:val="000000"/>
          <w:sz w:val="24"/>
        </w:rPr>
        <w:t>供应商索赔的权利。</w:t>
      </w:r>
    </w:p>
    <w:p w:rsidR="00465571" w:rsidRDefault="00465571" w:rsidP="002B36BD">
      <w:pPr>
        <w:pStyle w:val="3"/>
        <w:rPr>
          <w:rFonts w:ascii="仿宋_GB2312" w:eastAsia="仿宋_GB2312"/>
          <w:noProof/>
        </w:rPr>
      </w:pPr>
      <w:bookmarkStart w:id="42" w:name="_Toc118127319"/>
      <w:r>
        <w:rPr>
          <w:rFonts w:ascii="仿宋_GB2312" w:eastAsia="仿宋_GB2312" w:hint="eastAsia"/>
          <w:noProof/>
        </w:rPr>
        <w:t>安装调试要求</w:t>
      </w:r>
      <w:bookmarkEnd w:id="42"/>
    </w:p>
    <w:p w:rsidR="00465571" w:rsidRPr="007A4A8A" w:rsidRDefault="00465571" w:rsidP="002447D5">
      <w:pPr>
        <w:pStyle w:val="a6"/>
        <w:numPr>
          <w:ilvl w:val="0"/>
          <w:numId w:val="5"/>
        </w:numPr>
        <w:snapToGrid w:val="0"/>
        <w:spacing w:line="440" w:lineRule="exact"/>
        <w:ind w:firstLineChars="0"/>
        <w:rPr>
          <w:rFonts w:ascii="仿宋_GB2312" w:eastAsia="仿宋_GB2312" w:hAnsi="仿宋" w:cs="Times New Roman"/>
          <w:color w:val="000000"/>
          <w:szCs w:val="24"/>
        </w:rPr>
      </w:pPr>
      <w:r w:rsidRPr="007A4A8A">
        <w:rPr>
          <w:rFonts w:ascii="仿宋_GB2312" w:eastAsia="仿宋_GB2312" w:hAnsi="仿宋" w:cs="Times New Roman" w:hint="eastAsia"/>
          <w:color w:val="000000"/>
          <w:szCs w:val="24"/>
        </w:rPr>
        <w:t>合同签订后，</w:t>
      </w:r>
      <w:r w:rsidRPr="007A4A8A">
        <w:rPr>
          <w:rFonts w:ascii="仿宋_GB2312" w:eastAsia="仿宋_GB2312" w:hAnsi="仿宋" w:hint="eastAsia"/>
          <w:color w:val="000000"/>
        </w:rPr>
        <w:t>设备供应商</w:t>
      </w:r>
      <w:r w:rsidRPr="007A4A8A">
        <w:rPr>
          <w:rFonts w:ascii="仿宋_GB2312" w:eastAsia="仿宋_GB2312" w:hAnsi="仿宋" w:cs="Times New Roman" w:hint="eastAsia"/>
          <w:color w:val="000000"/>
          <w:szCs w:val="24"/>
        </w:rPr>
        <w:t>应与需求方协商进行设备安装前的现场勘查，并提出安装建议。</w:t>
      </w:r>
    </w:p>
    <w:p w:rsidR="00465571" w:rsidRPr="007A4A8A" w:rsidRDefault="00465571" w:rsidP="002447D5">
      <w:pPr>
        <w:pStyle w:val="a6"/>
        <w:numPr>
          <w:ilvl w:val="0"/>
          <w:numId w:val="5"/>
        </w:numPr>
        <w:snapToGrid w:val="0"/>
        <w:spacing w:line="440" w:lineRule="exact"/>
        <w:ind w:firstLineChars="0"/>
        <w:rPr>
          <w:rFonts w:ascii="仿宋_GB2312" w:eastAsia="仿宋_GB2312" w:hAnsi="仿宋" w:cs="Times New Roman"/>
          <w:color w:val="000000"/>
          <w:szCs w:val="24"/>
        </w:rPr>
      </w:pPr>
      <w:r w:rsidRPr="007A4A8A">
        <w:rPr>
          <w:rFonts w:ascii="仿宋_GB2312" w:eastAsia="仿宋_GB2312" w:hAnsi="仿宋" w:cs="Times New Roman" w:hint="eastAsia"/>
          <w:color w:val="000000"/>
          <w:szCs w:val="24"/>
        </w:rPr>
        <w:t>硬件设备的安装要制定具体的现场安装计划，严格按照规定的时间、地点、环境进行安装，保证设备达到本文档需求和产品技术规范中的安装和性能要求。</w:t>
      </w:r>
    </w:p>
    <w:p w:rsidR="00465571" w:rsidRPr="007A4A8A" w:rsidRDefault="00465571" w:rsidP="002447D5">
      <w:pPr>
        <w:pStyle w:val="a6"/>
        <w:numPr>
          <w:ilvl w:val="0"/>
          <w:numId w:val="5"/>
        </w:numPr>
        <w:snapToGrid w:val="0"/>
        <w:spacing w:line="440" w:lineRule="exact"/>
        <w:ind w:firstLineChars="0"/>
        <w:rPr>
          <w:rFonts w:ascii="仿宋_GB2312" w:eastAsia="仿宋_GB2312" w:hAnsi="仿宋" w:cs="Times New Roman"/>
          <w:color w:val="000000"/>
          <w:szCs w:val="24"/>
        </w:rPr>
      </w:pPr>
      <w:r w:rsidRPr="007A4A8A">
        <w:rPr>
          <w:rFonts w:ascii="仿宋_GB2312" w:eastAsia="仿宋_GB2312" w:hAnsi="仿宋" w:cs="Times New Roman" w:hint="eastAsia"/>
          <w:color w:val="000000"/>
          <w:szCs w:val="24"/>
        </w:rPr>
        <w:t>现场安装实施过程中，须由</w:t>
      </w:r>
      <w:r w:rsidRPr="007A4A8A">
        <w:rPr>
          <w:rFonts w:ascii="仿宋_GB2312" w:eastAsia="仿宋_GB2312" w:hAnsi="仿宋" w:hint="eastAsia"/>
          <w:color w:val="000000"/>
        </w:rPr>
        <w:t>设备供应商</w:t>
      </w:r>
      <w:r w:rsidRPr="007A4A8A">
        <w:rPr>
          <w:rFonts w:ascii="仿宋_GB2312" w:eastAsia="仿宋_GB2312" w:hAnsi="仿宋" w:cs="Times New Roman" w:hint="eastAsia"/>
          <w:color w:val="000000"/>
          <w:szCs w:val="24"/>
        </w:rPr>
        <w:t>技术人员对设备需求方技术人员进</w:t>
      </w:r>
      <w:r w:rsidRPr="007A4A8A">
        <w:rPr>
          <w:rFonts w:ascii="仿宋_GB2312" w:eastAsia="仿宋_GB2312" w:hAnsi="仿宋" w:cs="Times New Roman" w:hint="eastAsia"/>
          <w:color w:val="000000"/>
          <w:szCs w:val="24"/>
        </w:rPr>
        <w:lastRenderedPageBreak/>
        <w:t>行设备安装和基本操作技能的现场培训。</w:t>
      </w:r>
    </w:p>
    <w:p w:rsidR="00465571" w:rsidRDefault="00465571" w:rsidP="002B36BD">
      <w:pPr>
        <w:pStyle w:val="a6"/>
        <w:numPr>
          <w:ilvl w:val="0"/>
          <w:numId w:val="5"/>
        </w:numPr>
        <w:snapToGrid w:val="0"/>
        <w:spacing w:line="440" w:lineRule="exact"/>
        <w:ind w:firstLineChars="0"/>
        <w:rPr>
          <w:rFonts w:ascii="仿宋_GB2312" w:eastAsia="仿宋_GB2312" w:hAnsi="仿宋" w:cs="Times New Roman"/>
          <w:color w:val="000000"/>
          <w:szCs w:val="24"/>
        </w:rPr>
      </w:pPr>
      <w:r w:rsidRPr="007A4A8A">
        <w:rPr>
          <w:rFonts w:ascii="仿宋_GB2312" w:eastAsia="仿宋_GB2312" w:hAnsi="仿宋" w:hint="eastAsia"/>
          <w:color w:val="000000"/>
        </w:rPr>
        <w:t>设备供应商</w:t>
      </w:r>
      <w:r w:rsidRPr="007A4A8A">
        <w:rPr>
          <w:rFonts w:ascii="仿宋_GB2312" w:eastAsia="仿宋_GB2312" w:hAnsi="仿宋" w:cs="Times New Roman" w:hint="eastAsia"/>
          <w:color w:val="000000"/>
          <w:szCs w:val="24"/>
        </w:rPr>
        <w:t>根据机场实际运行情况及要求，进行项目的具体实施等相关操作，应确保各项操作均在不影响首都机场目前各网络系统稳定运行的前提下进行。</w:t>
      </w:r>
    </w:p>
    <w:p w:rsidR="001C65F5" w:rsidRDefault="001C65F5" w:rsidP="001C65F5">
      <w:pPr>
        <w:pStyle w:val="3"/>
        <w:rPr>
          <w:rFonts w:ascii="仿宋_GB2312" w:eastAsia="仿宋_GB2312"/>
          <w:noProof/>
        </w:rPr>
      </w:pPr>
      <w:bookmarkStart w:id="43" w:name="_Toc118127320"/>
      <w:r>
        <w:rPr>
          <w:rFonts w:ascii="仿宋_GB2312" w:eastAsia="仿宋_GB2312" w:hint="eastAsia"/>
          <w:noProof/>
        </w:rPr>
        <w:t>信息安全要求</w:t>
      </w:r>
      <w:bookmarkEnd w:id="43"/>
    </w:p>
    <w:p w:rsidR="001C65F5" w:rsidRDefault="001C65F5" w:rsidP="001C65F5">
      <w:pPr>
        <w:pStyle w:val="a6"/>
        <w:numPr>
          <w:ilvl w:val="0"/>
          <w:numId w:val="6"/>
        </w:numPr>
        <w:snapToGrid w:val="0"/>
        <w:spacing w:line="440" w:lineRule="exact"/>
        <w:ind w:firstLineChars="0"/>
        <w:rPr>
          <w:rFonts w:ascii="仿宋_GB2312" w:eastAsia="仿宋_GB2312" w:hAnsiTheme="minorEastAsia" w:cs="Times New Roman"/>
        </w:rPr>
      </w:pPr>
      <w:r w:rsidRPr="00C168D5">
        <w:rPr>
          <w:rFonts w:ascii="仿宋_GB2312" w:eastAsia="仿宋_GB2312" w:hAnsiTheme="minorEastAsia" w:cs="Times New Roman" w:hint="eastAsia"/>
        </w:rPr>
        <w:t>乙方及其员工在为甲方服务期间，应确保遵守甲方制定的信息安全管理规定、规范和标准，承担工作职责范围内的信息安全责任，确保</w:t>
      </w:r>
      <w:r w:rsidR="00785D04">
        <w:rPr>
          <w:rFonts w:ascii="仿宋_GB2312" w:eastAsia="仿宋_GB2312" w:hAnsiTheme="minorEastAsia" w:cs="Times New Roman" w:hint="eastAsia"/>
        </w:rPr>
        <w:t>所连接</w:t>
      </w:r>
      <w:r w:rsidRPr="00C168D5">
        <w:rPr>
          <w:rFonts w:ascii="仿宋_GB2312" w:eastAsia="仿宋_GB2312" w:hAnsiTheme="minorEastAsia" w:cs="Times New Roman" w:hint="eastAsia"/>
        </w:rPr>
        <w:t>首都机场信息系统运行安全及信息安全</w:t>
      </w:r>
      <w:r>
        <w:rPr>
          <w:rFonts w:ascii="仿宋_GB2312" w:eastAsia="仿宋_GB2312" w:hAnsiTheme="minorEastAsia" w:cs="Times New Roman" w:hint="eastAsia"/>
        </w:rPr>
        <w:t>。</w:t>
      </w:r>
    </w:p>
    <w:p w:rsidR="004F0A57" w:rsidRDefault="001C58FC" w:rsidP="001C65F5">
      <w:pPr>
        <w:pStyle w:val="a6"/>
        <w:numPr>
          <w:ilvl w:val="0"/>
          <w:numId w:val="6"/>
        </w:numPr>
        <w:snapToGrid w:val="0"/>
        <w:spacing w:line="440" w:lineRule="exact"/>
        <w:ind w:firstLineChars="0"/>
        <w:rPr>
          <w:rFonts w:ascii="仿宋_GB2312" w:eastAsia="仿宋_GB2312" w:hAnsiTheme="minorEastAsia" w:cs="Times New Roman"/>
        </w:rPr>
      </w:pPr>
      <w:r>
        <w:rPr>
          <w:rFonts w:ascii="仿宋_GB2312" w:eastAsia="仿宋_GB2312" w:hAnsiTheme="minorEastAsia" w:cs="Times New Roman" w:hint="eastAsia"/>
        </w:rPr>
        <w:t>乙方需保证所提供设备产品的安全功能及配置符合相关网络、信息系统的网络安全标准及要求</w:t>
      </w:r>
      <w:r w:rsidR="004F0A57">
        <w:rPr>
          <w:rFonts w:ascii="仿宋_GB2312" w:eastAsia="仿宋_GB2312" w:hAnsiTheme="minorEastAsia" w:cs="Times New Roman" w:hint="eastAsia"/>
        </w:rPr>
        <w:t>。</w:t>
      </w:r>
    </w:p>
    <w:p w:rsidR="004F0A57" w:rsidRDefault="001C58FC" w:rsidP="001C65F5">
      <w:pPr>
        <w:pStyle w:val="a6"/>
        <w:numPr>
          <w:ilvl w:val="0"/>
          <w:numId w:val="6"/>
        </w:numPr>
        <w:snapToGrid w:val="0"/>
        <w:spacing w:line="440" w:lineRule="exact"/>
        <w:ind w:firstLineChars="0"/>
        <w:rPr>
          <w:rFonts w:ascii="仿宋_GB2312" w:eastAsia="仿宋_GB2312" w:hAnsiTheme="minorEastAsia" w:cs="Times New Roman"/>
        </w:rPr>
      </w:pPr>
      <w:r>
        <w:rPr>
          <w:rFonts w:ascii="仿宋_GB2312" w:eastAsia="仿宋_GB2312" w:hAnsiTheme="minorEastAsia" w:cs="Times New Roman" w:hint="eastAsia"/>
        </w:rPr>
        <w:t>乙方需保证所提供设备产品无已知漏洞，且维保期内免费及时提供漏洞修复及补丁安装服务</w:t>
      </w:r>
      <w:r w:rsidR="004F0A57">
        <w:rPr>
          <w:rFonts w:ascii="仿宋_GB2312" w:eastAsia="仿宋_GB2312" w:hAnsiTheme="minorEastAsia" w:cs="Times New Roman" w:hint="eastAsia"/>
        </w:rPr>
        <w:t>。</w:t>
      </w:r>
      <w:bookmarkStart w:id="44" w:name="_GoBack"/>
      <w:bookmarkEnd w:id="44"/>
    </w:p>
    <w:p w:rsidR="001C65F5" w:rsidRPr="001C65F5" w:rsidRDefault="001C65F5" w:rsidP="001C65F5">
      <w:pPr>
        <w:pStyle w:val="a6"/>
        <w:numPr>
          <w:ilvl w:val="0"/>
          <w:numId w:val="6"/>
        </w:numPr>
        <w:snapToGrid w:val="0"/>
        <w:spacing w:line="440" w:lineRule="exact"/>
        <w:ind w:firstLineChars="0"/>
        <w:rPr>
          <w:rFonts w:ascii="仿宋_GB2312" w:eastAsia="仿宋_GB2312" w:hAnsi="仿宋" w:cs="Times New Roman"/>
          <w:color w:val="000000"/>
          <w:szCs w:val="24"/>
        </w:rPr>
      </w:pPr>
      <w:r w:rsidRPr="00C168D5">
        <w:rPr>
          <w:rFonts w:ascii="仿宋_GB2312" w:eastAsia="仿宋_GB2312" w:hAnsiTheme="minorEastAsia" w:cs="Times New Roman" w:hint="eastAsia"/>
        </w:rPr>
        <w:t>乙方人员只能接触或接入与其工作相关的网络与主机。软件开发</w:t>
      </w:r>
      <w:proofErr w:type="gramStart"/>
      <w:r w:rsidRPr="00C168D5">
        <w:rPr>
          <w:rFonts w:ascii="仿宋_GB2312" w:eastAsia="仿宋_GB2312" w:hAnsiTheme="minorEastAsia" w:cs="Times New Roman" w:hint="eastAsia"/>
        </w:rPr>
        <w:t>商长期</w:t>
      </w:r>
      <w:proofErr w:type="gramEnd"/>
      <w:r w:rsidRPr="00C168D5">
        <w:rPr>
          <w:rFonts w:ascii="仿宋_GB2312" w:eastAsia="仿宋_GB2312" w:hAnsiTheme="minorEastAsia" w:cs="Times New Roman" w:hint="eastAsia"/>
        </w:rPr>
        <w:t>派驻甲方人员只能将电脑连接到</w:t>
      </w:r>
      <w:proofErr w:type="gramStart"/>
      <w:r w:rsidRPr="00C168D5">
        <w:rPr>
          <w:rFonts w:ascii="仿宋_GB2312" w:eastAsia="仿宋_GB2312" w:hAnsiTheme="minorEastAsia" w:cs="Times New Roman" w:hint="eastAsia"/>
        </w:rPr>
        <w:t>指定网</w:t>
      </w:r>
      <w:proofErr w:type="gramEnd"/>
      <w:r w:rsidRPr="00C168D5">
        <w:rPr>
          <w:rFonts w:ascii="仿宋_GB2312" w:eastAsia="仿宋_GB2312" w:hAnsiTheme="minorEastAsia" w:cs="Times New Roman" w:hint="eastAsia"/>
        </w:rPr>
        <w:t>段内进行</w:t>
      </w:r>
      <w:r>
        <w:rPr>
          <w:rFonts w:ascii="仿宋_GB2312" w:eastAsia="仿宋_GB2312" w:hAnsiTheme="minorEastAsia" w:cs="Times New Roman" w:hint="eastAsia"/>
        </w:rPr>
        <w:t>调试</w:t>
      </w:r>
      <w:r w:rsidRPr="00C168D5">
        <w:rPr>
          <w:rFonts w:ascii="仿宋_GB2312" w:eastAsia="仿宋_GB2312" w:hAnsiTheme="minorEastAsia" w:cs="Times New Roman" w:hint="eastAsia"/>
        </w:rPr>
        <w:t>，不得私自以各种方式连接Internet</w:t>
      </w:r>
      <w:r>
        <w:rPr>
          <w:rFonts w:ascii="仿宋_GB2312" w:eastAsia="仿宋_GB2312" w:hAnsiTheme="minorEastAsia" w:cs="Times New Roman" w:hint="eastAsia"/>
        </w:rPr>
        <w:t>。</w:t>
      </w:r>
    </w:p>
    <w:p w:rsidR="001C65F5" w:rsidRPr="001C65F5" w:rsidRDefault="001C65F5" w:rsidP="001C65F5">
      <w:pPr>
        <w:pStyle w:val="a6"/>
        <w:numPr>
          <w:ilvl w:val="0"/>
          <w:numId w:val="6"/>
        </w:numPr>
        <w:snapToGrid w:val="0"/>
        <w:spacing w:line="440" w:lineRule="exact"/>
        <w:ind w:firstLineChars="0"/>
        <w:rPr>
          <w:rFonts w:ascii="仿宋_GB2312" w:eastAsia="仿宋_GB2312" w:hAnsi="仿宋" w:cs="Times New Roman"/>
          <w:color w:val="000000"/>
          <w:szCs w:val="24"/>
        </w:rPr>
      </w:pPr>
      <w:r w:rsidRPr="00C168D5">
        <w:rPr>
          <w:rFonts w:ascii="仿宋_GB2312" w:eastAsia="仿宋_GB2312" w:hAnsiTheme="minorEastAsia" w:cs="Times New Roman" w:hint="eastAsia"/>
        </w:rPr>
        <w:t>乙方在未经甲方授权的情况下，严禁对甲方系统进行操作，甲方有权对乙方进行的系统操作进行监管</w:t>
      </w:r>
      <w:r>
        <w:rPr>
          <w:rFonts w:ascii="仿宋_GB2312" w:eastAsia="仿宋_GB2312" w:hAnsiTheme="minorEastAsia" w:cs="Times New Roman" w:hint="eastAsia"/>
        </w:rPr>
        <w:t>。</w:t>
      </w:r>
    </w:p>
    <w:p w:rsidR="001C65F5" w:rsidRPr="001C65F5" w:rsidRDefault="001C65F5" w:rsidP="001C65F5">
      <w:pPr>
        <w:pStyle w:val="a6"/>
        <w:numPr>
          <w:ilvl w:val="0"/>
          <w:numId w:val="6"/>
        </w:numPr>
        <w:snapToGrid w:val="0"/>
        <w:spacing w:line="440" w:lineRule="exact"/>
        <w:ind w:firstLineChars="0"/>
        <w:rPr>
          <w:rFonts w:ascii="仿宋_GB2312" w:eastAsia="仿宋_GB2312" w:hAnsi="仿宋" w:cs="Times New Roman"/>
          <w:color w:val="000000"/>
          <w:szCs w:val="24"/>
        </w:rPr>
      </w:pPr>
      <w:r w:rsidRPr="00C168D5">
        <w:rPr>
          <w:rFonts w:ascii="仿宋_GB2312" w:eastAsia="仿宋_GB2312" w:hAnsiTheme="minorEastAsia" w:cs="Times New Roman" w:hint="eastAsia"/>
        </w:rPr>
        <w:t>乙方在使用甲方提供的电脑及相关设备时应确保专机专用，不得在电脑上安装或使用与工作无关的应用</w:t>
      </w:r>
      <w:r>
        <w:rPr>
          <w:rFonts w:ascii="仿宋_GB2312" w:eastAsia="仿宋_GB2312" w:hAnsiTheme="minorEastAsia" w:cs="Times New Roman" w:hint="eastAsia"/>
        </w:rPr>
        <w:t>。</w:t>
      </w:r>
    </w:p>
    <w:p w:rsidR="001C65F5" w:rsidRPr="001C65F5" w:rsidRDefault="001C65F5" w:rsidP="001C65F5">
      <w:pPr>
        <w:pStyle w:val="a6"/>
        <w:numPr>
          <w:ilvl w:val="0"/>
          <w:numId w:val="6"/>
        </w:numPr>
        <w:snapToGrid w:val="0"/>
        <w:spacing w:line="440" w:lineRule="exact"/>
        <w:ind w:firstLineChars="0"/>
        <w:rPr>
          <w:rFonts w:ascii="仿宋_GB2312" w:eastAsia="仿宋_GB2312" w:hAnsi="仿宋" w:cs="Times New Roman"/>
          <w:color w:val="000000"/>
          <w:szCs w:val="24"/>
        </w:rPr>
      </w:pPr>
      <w:r w:rsidRPr="00C168D5">
        <w:rPr>
          <w:rFonts w:ascii="仿宋_GB2312" w:eastAsia="仿宋_GB2312" w:hAnsiTheme="minorEastAsia" w:cs="Times New Roman" w:hint="eastAsia"/>
        </w:rPr>
        <w:t>乙方应在得到甲方允许后方可将相关信息设备接入甲方网络，并确保自身设备的安全性，如病毒、木马防护等，防止对甲方网络安全造成影响</w:t>
      </w:r>
      <w:r>
        <w:rPr>
          <w:rFonts w:ascii="仿宋_GB2312" w:eastAsia="仿宋_GB2312" w:hAnsiTheme="minorEastAsia" w:cs="Times New Roman" w:hint="eastAsia"/>
        </w:rPr>
        <w:t>。</w:t>
      </w:r>
    </w:p>
    <w:p w:rsidR="001C65F5" w:rsidRPr="001C65F5" w:rsidRDefault="001C65F5" w:rsidP="001C65F5">
      <w:pPr>
        <w:pStyle w:val="a6"/>
        <w:numPr>
          <w:ilvl w:val="0"/>
          <w:numId w:val="6"/>
        </w:numPr>
        <w:snapToGrid w:val="0"/>
        <w:spacing w:line="440" w:lineRule="exact"/>
        <w:ind w:firstLineChars="0"/>
        <w:rPr>
          <w:rFonts w:ascii="仿宋_GB2312" w:eastAsia="仿宋_GB2312" w:hAnsi="仿宋" w:cs="Times New Roman"/>
          <w:color w:val="000000"/>
          <w:szCs w:val="24"/>
        </w:rPr>
      </w:pPr>
      <w:r w:rsidRPr="00C168D5">
        <w:rPr>
          <w:rFonts w:ascii="仿宋_GB2312" w:eastAsia="仿宋_GB2312" w:hAnsiTheme="minorEastAsia" w:cs="Times New Roman" w:hint="eastAsia"/>
        </w:rPr>
        <w:t>乙方必须遵守甲方的移动存储管理规范，使用甲方提供的专用移动存储设备接入甲方生产系统中，严禁移动存储介质在生产环境与办公环境中混用</w:t>
      </w:r>
      <w:r>
        <w:rPr>
          <w:rFonts w:ascii="仿宋_GB2312" w:eastAsia="仿宋_GB2312" w:hAnsiTheme="minorEastAsia" w:cs="Times New Roman" w:hint="eastAsia"/>
        </w:rPr>
        <w:t>。</w:t>
      </w:r>
    </w:p>
    <w:p w:rsidR="004F0A57" w:rsidRPr="004F0A57" w:rsidRDefault="001C65F5" w:rsidP="004F0A57">
      <w:pPr>
        <w:pStyle w:val="a6"/>
        <w:numPr>
          <w:ilvl w:val="0"/>
          <w:numId w:val="6"/>
        </w:numPr>
        <w:snapToGrid w:val="0"/>
        <w:spacing w:line="440" w:lineRule="exact"/>
        <w:ind w:firstLineChars="0"/>
        <w:rPr>
          <w:rFonts w:ascii="仿宋_GB2312" w:eastAsia="仿宋_GB2312" w:hAnsi="仿宋" w:cs="Times New Roman"/>
          <w:color w:val="000000"/>
          <w:szCs w:val="24"/>
        </w:rPr>
      </w:pPr>
      <w:r w:rsidRPr="00C168D5">
        <w:rPr>
          <w:rFonts w:ascii="仿宋_GB2312" w:eastAsia="仿宋_GB2312" w:hAnsiTheme="minorEastAsia" w:cs="Times New Roman" w:hint="eastAsia"/>
        </w:rPr>
        <w:t>乙方人员在项目结束后应将相关信息全部交给甲方，并删除与甲方工作相关的所有信息</w:t>
      </w:r>
    </w:p>
    <w:p w:rsidR="00465571" w:rsidRDefault="00465571" w:rsidP="00E13265">
      <w:pPr>
        <w:pStyle w:val="3"/>
        <w:rPr>
          <w:rFonts w:ascii="仿宋_GB2312" w:eastAsia="仿宋_GB2312"/>
          <w:noProof/>
        </w:rPr>
      </w:pPr>
      <w:bookmarkStart w:id="45" w:name="_Toc118127321"/>
      <w:r>
        <w:rPr>
          <w:rFonts w:ascii="仿宋_GB2312" w:eastAsia="仿宋_GB2312" w:hint="eastAsia"/>
          <w:noProof/>
        </w:rPr>
        <w:t>验收要求</w:t>
      </w:r>
      <w:bookmarkEnd w:id="45"/>
    </w:p>
    <w:p w:rsidR="00465571" w:rsidRDefault="00465571" w:rsidP="00331741">
      <w:pPr>
        <w:pStyle w:val="Default"/>
        <w:spacing w:line="360" w:lineRule="auto"/>
        <w:ind w:firstLine="480"/>
        <w:rPr>
          <w:rFonts w:ascii="仿宋_GB2312" w:eastAsia="仿宋_GB2312" w:cs="仿宋_GB2312"/>
          <w:color w:val="auto"/>
        </w:rPr>
      </w:pPr>
      <w:r w:rsidRPr="007A4A8A">
        <w:rPr>
          <w:rFonts w:ascii="仿宋_GB2312" w:eastAsia="仿宋_GB2312" w:hAnsi="仿宋" w:hint="eastAsia"/>
        </w:rPr>
        <w:t>设备完成安装部署，正常运行</w:t>
      </w:r>
      <w:r>
        <w:rPr>
          <w:rFonts w:ascii="仿宋_GB2312" w:eastAsia="仿宋_GB2312" w:hAnsi="仿宋" w:hint="eastAsia"/>
        </w:rPr>
        <w:t>两</w:t>
      </w:r>
      <w:r w:rsidRPr="007A4A8A">
        <w:rPr>
          <w:rFonts w:ascii="仿宋_GB2312" w:eastAsia="仿宋_GB2312" w:hAnsi="仿宋" w:hint="eastAsia"/>
        </w:rPr>
        <w:t>个星期后，</w:t>
      </w:r>
      <w:r w:rsidRPr="007A4A8A">
        <w:rPr>
          <w:rFonts w:ascii="仿宋_GB2312" w:eastAsia="仿宋_GB2312" w:hAnsi="仿宋" w:cs="仿宋_GB2312" w:hint="eastAsia"/>
        </w:rPr>
        <w:t>首都机场对移交的设备测试结果与招标技术规范的要求核对无误后，</w:t>
      </w:r>
      <w:r w:rsidRPr="007A4A8A">
        <w:rPr>
          <w:rFonts w:ascii="仿宋_GB2312" w:eastAsia="仿宋_GB2312" w:hAnsi="仿宋" w:hint="eastAsia"/>
        </w:rPr>
        <w:t>签署设备验收报告</w:t>
      </w:r>
      <w:r>
        <w:rPr>
          <w:rFonts w:ascii="仿宋_GB2312" w:eastAsia="仿宋_GB2312" w:hAnsi="仿宋" w:hint="eastAsia"/>
        </w:rPr>
        <w:t>。</w:t>
      </w:r>
    </w:p>
    <w:bookmarkStart w:id="46" w:name="_Toc48819735"/>
    <w:bookmarkEnd w:id="46"/>
    <w:p w:rsidR="00465571" w:rsidRPr="00A75A15" w:rsidRDefault="00465571" w:rsidP="00331741">
      <w:pPr>
        <w:pStyle w:val="2"/>
        <w:rPr>
          <w:rFonts w:ascii="仿宋_GB2312" w:eastAsia="仿宋_GB2312"/>
        </w:rPr>
      </w:pPr>
      <w:r w:rsidRPr="00A75A15">
        <w:rPr>
          <w:rFonts w:ascii="仿宋_GB2312" w:eastAsia="仿宋_GB2312" w:hint="eastAsia"/>
        </w:rPr>
        <w:lastRenderedPageBreak/>
        <w:fldChar w:fldCharType="begin"/>
      </w:r>
      <w:r w:rsidRPr="00A75A15">
        <w:rPr>
          <w:rFonts w:ascii="仿宋_GB2312" w:eastAsia="仿宋_GB2312" w:hint="eastAsia"/>
        </w:rPr>
        <w:instrText xml:space="preserve"> HYPERLINK \l "_Toc239572248" </w:instrText>
      </w:r>
      <w:r w:rsidRPr="00A75A15">
        <w:rPr>
          <w:rFonts w:ascii="仿宋_GB2312" w:eastAsia="仿宋_GB2312" w:hint="eastAsia"/>
        </w:rPr>
        <w:fldChar w:fldCharType="separate"/>
      </w:r>
      <w:bookmarkStart w:id="47" w:name="_Toc255292642"/>
      <w:bookmarkStart w:id="48" w:name="_Toc255290220"/>
      <w:bookmarkStart w:id="49" w:name="_Toc118127322"/>
      <w:r w:rsidRPr="00A75A15">
        <w:rPr>
          <w:rFonts w:ascii="仿宋_GB2312" w:eastAsia="仿宋_GB2312" w:hint="eastAsia"/>
        </w:rPr>
        <w:t>文档和培训需求</w:t>
      </w:r>
      <w:bookmarkEnd w:id="47"/>
      <w:bookmarkEnd w:id="48"/>
      <w:bookmarkEnd w:id="49"/>
      <w:r w:rsidRPr="00A75A15">
        <w:rPr>
          <w:rFonts w:ascii="仿宋_GB2312" w:eastAsia="仿宋_GB2312" w:hint="eastAsia"/>
        </w:rPr>
        <w:fldChar w:fldCharType="end"/>
      </w:r>
    </w:p>
    <w:p w:rsidR="00465571" w:rsidRPr="002B6487" w:rsidRDefault="00465571" w:rsidP="00331741">
      <w:pPr>
        <w:pStyle w:val="3"/>
        <w:rPr>
          <w:rStyle w:val="a4"/>
          <w:rFonts w:ascii="仿宋_GB2312" w:eastAsia="仿宋_GB2312"/>
          <w:noProof/>
          <w:color w:val="auto"/>
        </w:rPr>
      </w:pPr>
      <w:bookmarkStart w:id="50" w:name="_Toc255292643"/>
      <w:bookmarkStart w:id="51" w:name="_Toc255290221"/>
      <w:bookmarkStart w:id="52" w:name="_Toc118127323"/>
      <w:r w:rsidRPr="002B6487">
        <w:rPr>
          <w:rFonts w:ascii="仿宋_GB2312" w:eastAsia="仿宋_GB2312" w:hint="eastAsia"/>
          <w:noProof/>
        </w:rPr>
        <w:t>文档需求</w:t>
      </w:r>
      <w:bookmarkEnd w:id="50"/>
      <w:bookmarkEnd w:id="51"/>
      <w:bookmarkEnd w:id="52"/>
    </w:p>
    <w:p w:rsidR="00465571" w:rsidRPr="000A7FB8" w:rsidRDefault="00465571" w:rsidP="00331741">
      <w:pPr>
        <w:spacing w:line="360" w:lineRule="auto"/>
        <w:ind w:firstLine="420"/>
        <w:rPr>
          <w:rFonts w:ascii="仿宋_GB2312" w:eastAsia="仿宋_GB2312" w:cs="仿宋_GB2312"/>
          <w:kern w:val="0"/>
          <w:sz w:val="24"/>
        </w:rPr>
      </w:pPr>
      <w:r w:rsidRPr="000A7FB8">
        <w:rPr>
          <w:rFonts w:ascii="仿宋_GB2312" w:eastAsia="仿宋_GB2312" w:cs="仿宋_GB2312" w:hint="eastAsia"/>
          <w:kern w:val="0"/>
          <w:sz w:val="24"/>
        </w:rPr>
        <w:t>提供全面详细的用户操作指南和维护、故障检测手册。</w:t>
      </w:r>
    </w:p>
    <w:p w:rsidR="00465571" w:rsidRPr="00A75A15" w:rsidRDefault="00465571" w:rsidP="00331741">
      <w:pPr>
        <w:spacing w:line="360" w:lineRule="auto"/>
        <w:ind w:firstLine="420"/>
        <w:rPr>
          <w:rFonts w:ascii="仿宋_GB2312" w:eastAsia="仿宋_GB2312" w:cs="仿宋_GB2312"/>
          <w:color w:val="0000FF"/>
          <w:kern w:val="0"/>
          <w:sz w:val="24"/>
        </w:rPr>
      </w:pPr>
      <w:r w:rsidRPr="000A7FB8">
        <w:rPr>
          <w:rFonts w:ascii="仿宋_GB2312" w:eastAsia="仿宋_GB2312" w:cs="仿宋_GB2312" w:hint="eastAsia"/>
          <w:kern w:val="0"/>
          <w:sz w:val="24"/>
        </w:rPr>
        <w:t>现场调试和试运行过程中如果对软件、硬件作了改动，则必须修改技术文件，及时知会甲方并在最终验收测试时系统集成商向甲方提交最终技术文件。</w:t>
      </w:r>
    </w:p>
    <w:bookmarkStart w:id="53" w:name="_Toc48819738"/>
    <w:bookmarkStart w:id="54" w:name="_Toc48819739"/>
    <w:bookmarkStart w:id="55" w:name="_Toc48819740"/>
    <w:bookmarkStart w:id="56" w:name="_Toc48819741"/>
    <w:bookmarkStart w:id="57" w:name="_Toc48819742"/>
    <w:bookmarkStart w:id="58" w:name="_Toc48819743"/>
    <w:bookmarkStart w:id="59" w:name="_Toc48819744"/>
    <w:bookmarkStart w:id="60" w:name="_Toc48819745"/>
    <w:bookmarkEnd w:id="53"/>
    <w:bookmarkEnd w:id="54"/>
    <w:bookmarkEnd w:id="55"/>
    <w:bookmarkEnd w:id="56"/>
    <w:bookmarkEnd w:id="57"/>
    <w:bookmarkEnd w:id="58"/>
    <w:bookmarkEnd w:id="59"/>
    <w:bookmarkEnd w:id="60"/>
    <w:p w:rsidR="00465571" w:rsidRPr="00A75A15" w:rsidRDefault="00465571" w:rsidP="00331741">
      <w:pPr>
        <w:pStyle w:val="2"/>
        <w:rPr>
          <w:rFonts w:ascii="仿宋_GB2312" w:eastAsia="仿宋_GB2312"/>
        </w:rPr>
      </w:pPr>
      <w:r w:rsidRPr="00A75A15">
        <w:rPr>
          <w:rFonts w:ascii="仿宋_GB2312" w:eastAsia="仿宋_GB2312" w:hint="eastAsia"/>
        </w:rPr>
        <w:fldChar w:fldCharType="begin"/>
      </w:r>
      <w:r w:rsidRPr="00A75A15">
        <w:rPr>
          <w:rFonts w:ascii="仿宋_GB2312" w:eastAsia="仿宋_GB2312" w:hint="eastAsia"/>
        </w:rPr>
        <w:instrText xml:space="preserve"> HYPERLINK \l "_Toc239572251" </w:instrText>
      </w:r>
      <w:r w:rsidRPr="00A75A15">
        <w:rPr>
          <w:rFonts w:ascii="仿宋_GB2312" w:eastAsia="仿宋_GB2312" w:hint="eastAsia"/>
        </w:rPr>
        <w:fldChar w:fldCharType="separate"/>
      </w:r>
      <w:bookmarkStart w:id="61" w:name="_Toc255292645"/>
      <w:bookmarkStart w:id="62" w:name="_Toc255290223"/>
      <w:bookmarkStart w:id="63" w:name="_Toc118127324"/>
      <w:r w:rsidRPr="00A75A15">
        <w:rPr>
          <w:rFonts w:ascii="仿宋_GB2312" w:eastAsia="仿宋_GB2312" w:hint="eastAsia"/>
        </w:rPr>
        <w:t>售后服务需求</w:t>
      </w:r>
      <w:bookmarkEnd w:id="61"/>
      <w:bookmarkEnd w:id="62"/>
      <w:bookmarkEnd w:id="63"/>
      <w:r w:rsidRPr="00A75A15">
        <w:rPr>
          <w:rFonts w:ascii="仿宋_GB2312" w:eastAsia="仿宋_GB2312" w:hint="eastAsia"/>
        </w:rPr>
        <w:fldChar w:fldCharType="end"/>
      </w:r>
    </w:p>
    <w:p w:rsidR="00465571" w:rsidRPr="00830024" w:rsidRDefault="00465571" w:rsidP="00830024">
      <w:pPr>
        <w:spacing w:line="360" w:lineRule="auto"/>
        <w:ind w:firstLineChars="200" w:firstLine="480"/>
        <w:rPr>
          <w:rFonts w:ascii="仿宋_GB2312" w:eastAsia="仿宋_GB2312" w:cs="仿宋_GB2312"/>
          <w:kern w:val="0"/>
          <w:sz w:val="24"/>
        </w:rPr>
      </w:pPr>
      <w:r w:rsidRPr="000A7FB8">
        <w:rPr>
          <w:rFonts w:ascii="仿宋_GB2312" w:eastAsia="仿宋_GB2312" w:cs="仿宋_GB2312" w:hint="eastAsia"/>
          <w:kern w:val="0"/>
          <w:sz w:val="24"/>
        </w:rPr>
        <w:t>为保证系统的平稳运行，质保期内厂商需提供现场支持和产品升级纠错服务，</w:t>
      </w:r>
      <w:r w:rsidRPr="000A7FB8" w:rsidDel="00820FE8">
        <w:rPr>
          <w:rFonts w:ascii="仿宋_GB2312" w:eastAsia="仿宋_GB2312" w:cs="仿宋_GB2312" w:hint="eastAsia"/>
          <w:kern w:val="0"/>
          <w:sz w:val="24"/>
        </w:rPr>
        <w:t xml:space="preserve"> </w:t>
      </w:r>
      <w:r w:rsidRPr="000A7FB8">
        <w:rPr>
          <w:rFonts w:ascii="仿宋_GB2312" w:eastAsia="仿宋_GB2312" w:cs="仿宋_GB2312" w:hint="eastAsia"/>
          <w:kern w:val="0"/>
          <w:sz w:val="24"/>
        </w:rPr>
        <w:t>7*24支持。故障后需在24小时内修复，并提供临时措施。</w:t>
      </w:r>
    </w:p>
    <w:p w:rsidR="00465571" w:rsidRPr="00A75A15" w:rsidRDefault="00465571" w:rsidP="00331741">
      <w:pPr>
        <w:pStyle w:val="1"/>
        <w:rPr>
          <w:rFonts w:ascii="仿宋_GB2312" w:eastAsia="仿宋_GB2312"/>
          <w:b w:val="0"/>
        </w:rPr>
      </w:pPr>
      <w:bookmarkStart w:id="64" w:name="_Toc255290224"/>
      <w:bookmarkStart w:id="65" w:name="_Toc255292646"/>
      <w:bookmarkStart w:id="66" w:name="_Toc118127325"/>
      <w:r w:rsidRPr="00A75A15">
        <w:rPr>
          <w:rFonts w:ascii="仿宋_GB2312" w:eastAsia="仿宋_GB2312" w:hint="eastAsia"/>
          <w:b w:val="0"/>
        </w:rPr>
        <w:t>项目范围和工作内容</w:t>
      </w:r>
      <w:bookmarkEnd w:id="64"/>
      <w:bookmarkEnd w:id="65"/>
      <w:bookmarkEnd w:id="66"/>
    </w:p>
    <w:p w:rsidR="00465571" w:rsidRPr="00A75A15" w:rsidRDefault="00465571" w:rsidP="00331741">
      <w:pPr>
        <w:pStyle w:val="2"/>
        <w:rPr>
          <w:rFonts w:ascii="仿宋_GB2312" w:eastAsia="仿宋_GB2312"/>
        </w:rPr>
      </w:pPr>
      <w:bookmarkStart w:id="67" w:name="_Toc255290227"/>
      <w:bookmarkStart w:id="68" w:name="_Toc255292648"/>
      <w:bookmarkStart w:id="69" w:name="_Toc118127326"/>
      <w:r w:rsidRPr="00A75A15">
        <w:rPr>
          <w:rFonts w:ascii="仿宋_GB2312" w:eastAsia="仿宋_GB2312" w:hint="eastAsia"/>
        </w:rPr>
        <w:t>项目里程碑时间计划</w:t>
      </w:r>
      <w:bookmarkEnd w:id="67"/>
      <w:bookmarkEnd w:id="68"/>
      <w:bookmarkEnd w:id="69"/>
    </w:p>
    <w:p w:rsidR="00465571" w:rsidRPr="000A7FB8" w:rsidRDefault="00465571" w:rsidP="00331741">
      <w:pPr>
        <w:snapToGrid w:val="0"/>
        <w:spacing w:line="360" w:lineRule="auto"/>
        <w:ind w:firstLineChars="250" w:firstLine="600"/>
        <w:rPr>
          <w:rFonts w:ascii="仿宋_GB2312" w:eastAsia="仿宋_GB2312" w:cs="仿宋_GB2312"/>
          <w:kern w:val="0"/>
          <w:sz w:val="24"/>
        </w:rPr>
      </w:pPr>
      <w:r w:rsidRPr="000A7FB8">
        <w:rPr>
          <w:rFonts w:ascii="仿宋_GB2312" w:eastAsia="仿宋_GB2312" w:cs="仿宋_GB2312" w:hint="eastAsia"/>
          <w:kern w:val="0"/>
          <w:sz w:val="24"/>
        </w:rPr>
        <w:t>202</w:t>
      </w:r>
      <w:r>
        <w:rPr>
          <w:rFonts w:ascii="仿宋_GB2312" w:eastAsia="仿宋_GB2312" w:cs="仿宋_GB2312" w:hint="eastAsia"/>
          <w:kern w:val="0"/>
          <w:sz w:val="24"/>
        </w:rPr>
        <w:t>2</w:t>
      </w:r>
      <w:r w:rsidRPr="000A7FB8">
        <w:rPr>
          <w:rFonts w:ascii="仿宋_GB2312" w:eastAsia="仿宋_GB2312" w:cs="仿宋_GB2312" w:hint="eastAsia"/>
          <w:kern w:val="0"/>
          <w:sz w:val="24"/>
        </w:rPr>
        <w:t>年10月完成需求委托。</w:t>
      </w:r>
    </w:p>
    <w:p w:rsidR="00465571" w:rsidRPr="000A7FB8" w:rsidRDefault="00465571" w:rsidP="00331741">
      <w:pPr>
        <w:snapToGrid w:val="0"/>
        <w:spacing w:line="360" w:lineRule="auto"/>
        <w:ind w:firstLineChars="250" w:firstLine="600"/>
        <w:rPr>
          <w:rFonts w:ascii="仿宋_GB2312" w:eastAsia="仿宋_GB2312" w:cs="仿宋_GB2312"/>
          <w:kern w:val="0"/>
          <w:sz w:val="24"/>
        </w:rPr>
      </w:pPr>
      <w:r w:rsidRPr="000A7FB8">
        <w:rPr>
          <w:rFonts w:ascii="仿宋_GB2312" w:eastAsia="仿宋_GB2312" w:cs="仿宋_GB2312" w:hint="eastAsia"/>
          <w:kern w:val="0"/>
          <w:sz w:val="24"/>
        </w:rPr>
        <w:t>2020年1</w:t>
      </w:r>
      <w:r>
        <w:rPr>
          <w:rFonts w:ascii="仿宋_GB2312" w:eastAsia="仿宋_GB2312" w:cs="仿宋_GB2312" w:hint="eastAsia"/>
          <w:kern w:val="0"/>
          <w:sz w:val="24"/>
        </w:rPr>
        <w:t>1</w:t>
      </w:r>
      <w:r w:rsidRPr="000A7FB8">
        <w:rPr>
          <w:rFonts w:ascii="仿宋_GB2312" w:eastAsia="仿宋_GB2312" w:cs="仿宋_GB2312" w:hint="eastAsia"/>
          <w:kern w:val="0"/>
          <w:sz w:val="24"/>
        </w:rPr>
        <w:t>月完成商务采购。</w:t>
      </w:r>
    </w:p>
    <w:p w:rsidR="00465571" w:rsidRPr="000A7FB8" w:rsidRDefault="00465571" w:rsidP="00331741">
      <w:pPr>
        <w:snapToGrid w:val="0"/>
        <w:spacing w:line="360" w:lineRule="auto"/>
        <w:ind w:firstLineChars="250" w:firstLine="600"/>
        <w:rPr>
          <w:rFonts w:ascii="仿宋_GB2312" w:eastAsia="仿宋_GB2312" w:cs="仿宋_GB2312"/>
          <w:kern w:val="0"/>
          <w:sz w:val="24"/>
        </w:rPr>
      </w:pPr>
      <w:r w:rsidRPr="000A7FB8">
        <w:rPr>
          <w:rFonts w:ascii="仿宋_GB2312" w:eastAsia="仿宋_GB2312" w:cs="仿宋_GB2312" w:hint="eastAsia"/>
          <w:kern w:val="0"/>
          <w:sz w:val="24"/>
        </w:rPr>
        <w:t>202</w:t>
      </w:r>
      <w:r>
        <w:rPr>
          <w:rFonts w:ascii="仿宋_GB2312" w:eastAsia="仿宋_GB2312" w:cs="仿宋_GB2312" w:hint="eastAsia"/>
          <w:kern w:val="0"/>
          <w:sz w:val="24"/>
        </w:rPr>
        <w:t>2</w:t>
      </w:r>
      <w:r w:rsidRPr="000A7FB8">
        <w:rPr>
          <w:rFonts w:ascii="仿宋_GB2312" w:eastAsia="仿宋_GB2312" w:cs="仿宋_GB2312" w:hint="eastAsia"/>
          <w:kern w:val="0"/>
          <w:sz w:val="24"/>
        </w:rPr>
        <w:t>年</w:t>
      </w:r>
      <w:r>
        <w:rPr>
          <w:rFonts w:ascii="仿宋_GB2312" w:eastAsia="仿宋_GB2312" w:cs="仿宋_GB2312" w:hint="eastAsia"/>
          <w:kern w:val="0"/>
          <w:sz w:val="24"/>
        </w:rPr>
        <w:t>11</w:t>
      </w:r>
      <w:r w:rsidRPr="000A7FB8">
        <w:rPr>
          <w:rFonts w:ascii="仿宋_GB2312" w:eastAsia="仿宋_GB2312" w:cs="仿宋_GB2312" w:hint="eastAsia"/>
          <w:kern w:val="0"/>
          <w:sz w:val="24"/>
        </w:rPr>
        <w:t>月完成合同签订。</w:t>
      </w:r>
    </w:p>
    <w:p w:rsidR="00465571" w:rsidRPr="00A75A15" w:rsidRDefault="00465571" w:rsidP="00331741">
      <w:pPr>
        <w:snapToGrid w:val="0"/>
        <w:spacing w:line="360" w:lineRule="auto"/>
        <w:ind w:firstLineChars="250" w:firstLine="600"/>
        <w:rPr>
          <w:rFonts w:ascii="仿宋_GB2312" w:eastAsia="仿宋_GB2312"/>
          <w:lang w:val="sv-SE"/>
        </w:rPr>
      </w:pPr>
      <w:r w:rsidRPr="000A7FB8">
        <w:rPr>
          <w:rFonts w:ascii="仿宋_GB2312" w:eastAsia="仿宋_GB2312" w:cs="仿宋_GB2312" w:hint="eastAsia"/>
          <w:kern w:val="0"/>
          <w:sz w:val="24"/>
        </w:rPr>
        <w:t>202</w:t>
      </w:r>
      <w:r>
        <w:rPr>
          <w:rFonts w:ascii="仿宋_GB2312" w:eastAsia="仿宋_GB2312" w:cs="仿宋_GB2312" w:hint="eastAsia"/>
          <w:kern w:val="0"/>
          <w:sz w:val="24"/>
        </w:rPr>
        <w:t>2</w:t>
      </w:r>
      <w:r w:rsidRPr="000A7FB8">
        <w:rPr>
          <w:rFonts w:ascii="仿宋_GB2312" w:eastAsia="仿宋_GB2312" w:cs="仿宋_GB2312" w:hint="eastAsia"/>
          <w:kern w:val="0"/>
          <w:sz w:val="24"/>
        </w:rPr>
        <w:t>年</w:t>
      </w:r>
      <w:r>
        <w:rPr>
          <w:rFonts w:ascii="仿宋_GB2312" w:eastAsia="仿宋_GB2312" w:cs="仿宋_GB2312" w:hint="eastAsia"/>
          <w:kern w:val="0"/>
          <w:sz w:val="24"/>
        </w:rPr>
        <w:t>12</w:t>
      </w:r>
      <w:r w:rsidRPr="000A7FB8">
        <w:rPr>
          <w:rFonts w:ascii="仿宋_GB2312" w:eastAsia="仿宋_GB2312" w:cs="仿宋_GB2312" w:hint="eastAsia"/>
          <w:kern w:val="0"/>
          <w:sz w:val="24"/>
        </w:rPr>
        <w:t>月完成验收。</w:t>
      </w:r>
    </w:p>
    <w:p w:rsidR="00465571" w:rsidRPr="00A75A15" w:rsidRDefault="00465571" w:rsidP="00331741">
      <w:pPr>
        <w:pStyle w:val="2"/>
        <w:rPr>
          <w:rFonts w:ascii="仿宋_GB2312" w:eastAsia="仿宋_GB2312"/>
        </w:rPr>
      </w:pPr>
      <w:bookmarkStart w:id="70" w:name="_Toc255290228"/>
      <w:bookmarkStart w:id="71" w:name="_Toc255292649"/>
      <w:bookmarkStart w:id="72" w:name="_Toc118127327"/>
      <w:r w:rsidRPr="00A75A15">
        <w:rPr>
          <w:rFonts w:ascii="仿宋_GB2312" w:eastAsia="仿宋_GB2312" w:hint="eastAsia"/>
        </w:rPr>
        <w:t>项目工作界面</w:t>
      </w:r>
      <w:bookmarkEnd w:id="70"/>
      <w:bookmarkEnd w:id="71"/>
      <w:bookmarkEnd w:id="72"/>
    </w:p>
    <w:p w:rsidR="00465571" w:rsidRPr="000A7FB8" w:rsidRDefault="00465571" w:rsidP="00331741">
      <w:pPr>
        <w:snapToGrid w:val="0"/>
        <w:spacing w:line="360" w:lineRule="auto"/>
        <w:ind w:firstLineChars="250" w:firstLine="600"/>
        <w:rPr>
          <w:rFonts w:ascii="仿宋_GB2312" w:eastAsia="仿宋_GB2312" w:cs="仿宋_GB2312"/>
          <w:kern w:val="0"/>
          <w:sz w:val="24"/>
        </w:rPr>
      </w:pPr>
      <w:bookmarkStart w:id="73" w:name="_Toc536443887"/>
      <w:r w:rsidRPr="000A7FB8">
        <w:rPr>
          <w:rFonts w:ascii="仿宋_GB2312" w:eastAsia="仿宋_GB2312" w:cs="仿宋_GB2312" w:hint="eastAsia"/>
          <w:kern w:val="0"/>
          <w:sz w:val="24"/>
        </w:rPr>
        <w:t>承包商有责任处理好所有与本</w:t>
      </w:r>
      <w:r>
        <w:rPr>
          <w:rFonts w:ascii="仿宋_GB2312" w:eastAsia="仿宋_GB2312" w:cs="仿宋_GB2312" w:hint="eastAsia"/>
          <w:kern w:val="0"/>
          <w:sz w:val="24"/>
        </w:rPr>
        <w:t>项目</w:t>
      </w:r>
      <w:r w:rsidRPr="000A7FB8">
        <w:rPr>
          <w:rFonts w:ascii="仿宋_GB2312" w:eastAsia="仿宋_GB2312" w:cs="仿宋_GB2312" w:hint="eastAsia"/>
          <w:kern w:val="0"/>
          <w:sz w:val="24"/>
        </w:rPr>
        <w:t>有关的界面，并完成相关任务，提交相关产品。本</w:t>
      </w:r>
      <w:r>
        <w:rPr>
          <w:rFonts w:ascii="仿宋_GB2312" w:eastAsia="仿宋_GB2312" w:cs="仿宋_GB2312" w:hint="eastAsia"/>
          <w:kern w:val="0"/>
          <w:sz w:val="24"/>
        </w:rPr>
        <w:t>项目</w:t>
      </w:r>
      <w:r w:rsidRPr="000A7FB8">
        <w:rPr>
          <w:rFonts w:ascii="仿宋_GB2312" w:eastAsia="仿宋_GB2312" w:cs="仿宋_GB2312" w:hint="eastAsia"/>
          <w:kern w:val="0"/>
          <w:sz w:val="24"/>
        </w:rPr>
        <w:t>承包商实施和完成该项</w:t>
      </w:r>
      <w:r>
        <w:rPr>
          <w:rFonts w:ascii="仿宋_GB2312" w:eastAsia="仿宋_GB2312" w:cs="仿宋_GB2312" w:hint="eastAsia"/>
          <w:kern w:val="0"/>
          <w:sz w:val="24"/>
        </w:rPr>
        <w:t>目</w:t>
      </w:r>
      <w:r w:rsidRPr="000A7FB8">
        <w:rPr>
          <w:rFonts w:ascii="仿宋_GB2312" w:eastAsia="仿宋_GB2312" w:cs="仿宋_GB2312" w:hint="eastAsia"/>
          <w:kern w:val="0"/>
          <w:sz w:val="24"/>
        </w:rPr>
        <w:t xml:space="preserve"> (实现需求说明描述的所有功能和工作内容)的全部费用应认为已被计入有标价的工程量清单所列各个细目之中，未列细目的工作费用应视为已分摊在有关细目之中。投标人没有填入单价或合价的工程细目，雇主将不予支付，并认为该细目的价款已包括在工程量清单其它细目的单价或合价中。投标人在工程量清单中填写的单价在合同实施期间不予以调整。</w:t>
      </w:r>
    </w:p>
    <w:p w:rsidR="00465571" w:rsidRPr="00A75A15" w:rsidRDefault="00465571" w:rsidP="00331741">
      <w:pPr>
        <w:snapToGrid w:val="0"/>
        <w:spacing w:line="360" w:lineRule="auto"/>
        <w:ind w:firstLineChars="250" w:firstLine="600"/>
        <w:rPr>
          <w:rFonts w:ascii="仿宋_GB2312" w:eastAsia="仿宋_GB2312" w:cs="仿宋_GB2312"/>
          <w:color w:val="0000FF"/>
          <w:kern w:val="0"/>
          <w:sz w:val="24"/>
        </w:rPr>
      </w:pPr>
      <w:bookmarkStart w:id="74" w:name="_Toc536443890"/>
      <w:bookmarkEnd w:id="73"/>
      <w:r w:rsidRPr="000A7FB8">
        <w:rPr>
          <w:rFonts w:ascii="仿宋_GB2312" w:eastAsia="仿宋_GB2312" w:cs="仿宋_GB2312" w:hint="eastAsia"/>
          <w:kern w:val="0"/>
          <w:sz w:val="24"/>
        </w:rPr>
        <w:t>投标人中标后，如与其他系统供应商发生争议，本系统投标人必须服从雇主和监理工程师的裁决，无条件执行对此发出的指令，并不得以此为借口要求雇主增加费用和延长工期。</w:t>
      </w:r>
    </w:p>
    <w:p w:rsidR="00465571" w:rsidRPr="005E6C7C" w:rsidRDefault="00465571" w:rsidP="00331741">
      <w:pPr>
        <w:pStyle w:val="2"/>
        <w:rPr>
          <w:rFonts w:ascii="仿宋_GB2312" w:eastAsia="仿宋_GB2312"/>
        </w:rPr>
      </w:pPr>
      <w:bookmarkStart w:id="75" w:name="_Toc48819751"/>
      <w:bookmarkStart w:id="76" w:name="_Toc48819752"/>
      <w:bookmarkStart w:id="77" w:name="_Toc48819753"/>
      <w:bookmarkStart w:id="78" w:name="_Toc48819754"/>
      <w:bookmarkStart w:id="79" w:name="_Toc48819755"/>
      <w:bookmarkStart w:id="80" w:name="_Toc48819756"/>
      <w:bookmarkStart w:id="81" w:name="_Toc118127328"/>
      <w:bookmarkEnd w:id="74"/>
      <w:bookmarkEnd w:id="75"/>
      <w:bookmarkEnd w:id="76"/>
      <w:bookmarkEnd w:id="77"/>
      <w:bookmarkEnd w:id="78"/>
      <w:bookmarkEnd w:id="79"/>
      <w:bookmarkEnd w:id="80"/>
      <w:r w:rsidRPr="00A75A15">
        <w:rPr>
          <w:rFonts w:ascii="仿宋_GB2312" w:eastAsia="仿宋_GB2312" w:hint="eastAsia"/>
        </w:rPr>
        <w:lastRenderedPageBreak/>
        <w:t>承包商技术资质要求</w:t>
      </w:r>
      <w:bookmarkEnd w:id="81"/>
    </w:p>
    <w:p w:rsidR="00465571" w:rsidRDefault="00465571" w:rsidP="00331741">
      <w:pPr>
        <w:pStyle w:val="a5"/>
        <w:numPr>
          <w:ilvl w:val="0"/>
          <w:numId w:val="3"/>
        </w:numPr>
        <w:spacing w:line="360" w:lineRule="auto"/>
        <w:ind w:left="480" w:hangingChars="200" w:hanging="480"/>
        <w:rPr>
          <w:rFonts w:ascii="仿宋_GB2312" w:eastAsia="仿宋_GB2312" w:hAnsi="Times New Roman" w:cs="仿宋_GB2312"/>
          <w:kern w:val="0"/>
          <w:sz w:val="24"/>
          <w:szCs w:val="24"/>
        </w:rPr>
      </w:pPr>
      <w:r w:rsidRPr="00323F21">
        <w:rPr>
          <w:rFonts w:ascii="仿宋_GB2312" w:eastAsia="仿宋_GB2312" w:hAnsi="仿宋" w:cs="仿宋_GB2312" w:hint="eastAsia"/>
          <w:color w:val="000000"/>
          <w:kern w:val="0"/>
          <w:sz w:val="24"/>
        </w:rPr>
        <w:t>在中华人民共和国境内注册，具有独立法人资格，能够独立承担民事责任，有承接该项目资质或服务能力的本国法人企业</w:t>
      </w:r>
      <w:r w:rsidRPr="00FB541E">
        <w:rPr>
          <w:rFonts w:ascii="仿宋_GB2312" w:eastAsia="仿宋_GB2312" w:hAnsi="Times New Roman" w:cs="仿宋_GB2312" w:hint="eastAsia"/>
          <w:kern w:val="0"/>
          <w:sz w:val="24"/>
          <w:szCs w:val="24"/>
        </w:rPr>
        <w:t>。</w:t>
      </w:r>
    </w:p>
    <w:p w:rsidR="00465571" w:rsidRPr="00FB541E" w:rsidRDefault="00465571" w:rsidP="00331741">
      <w:pPr>
        <w:pStyle w:val="a5"/>
        <w:numPr>
          <w:ilvl w:val="0"/>
          <w:numId w:val="3"/>
        </w:numPr>
        <w:spacing w:line="360" w:lineRule="auto"/>
        <w:ind w:left="480" w:hangingChars="200" w:hanging="480"/>
        <w:rPr>
          <w:rFonts w:ascii="仿宋_GB2312" w:eastAsia="仿宋_GB2312" w:hAnsi="Times New Roman" w:cs="仿宋_GB2312"/>
          <w:kern w:val="0"/>
          <w:sz w:val="24"/>
          <w:szCs w:val="24"/>
        </w:rPr>
      </w:pPr>
      <w:r w:rsidRPr="00194B2B">
        <w:rPr>
          <w:rFonts w:ascii="仿宋_GB2312" w:eastAsia="仿宋_GB2312" w:hAnsi="仿宋" w:cs="仿宋_GB2312" w:hint="eastAsia"/>
          <w:color w:val="000000"/>
          <w:kern w:val="0"/>
          <w:sz w:val="24"/>
        </w:rPr>
        <w:t>服务商</w:t>
      </w:r>
      <w:r w:rsidRPr="00323F21">
        <w:rPr>
          <w:rFonts w:ascii="仿宋_GB2312" w:eastAsia="仿宋_GB2312" w:hAnsi="仿宋" w:cs="仿宋_GB2312" w:hint="eastAsia"/>
          <w:color w:val="000000"/>
          <w:kern w:val="0"/>
          <w:sz w:val="24"/>
        </w:rPr>
        <w:t>具有完善的质量管理体系，持有</w:t>
      </w:r>
      <w:r w:rsidRPr="00323F21">
        <w:rPr>
          <w:rFonts w:ascii="仿宋_GB2312" w:eastAsia="仿宋_GB2312" w:hAnsi="仿宋" w:cs="仿宋_GB2312"/>
          <w:color w:val="000000"/>
          <w:kern w:val="0"/>
          <w:sz w:val="24"/>
        </w:rPr>
        <w:t>ISO900</w:t>
      </w:r>
      <w:r w:rsidRPr="00323F21">
        <w:rPr>
          <w:rFonts w:ascii="仿宋_GB2312" w:eastAsia="仿宋_GB2312" w:hAnsi="仿宋" w:cs="仿宋_GB2312" w:hint="eastAsia"/>
          <w:color w:val="000000"/>
          <w:kern w:val="0"/>
          <w:sz w:val="24"/>
        </w:rPr>
        <w:t>1</w:t>
      </w:r>
      <w:r>
        <w:rPr>
          <w:rFonts w:ascii="仿宋_GB2312" w:eastAsia="仿宋_GB2312" w:hAnsi="仿宋" w:cs="仿宋_GB2312" w:hint="eastAsia"/>
          <w:color w:val="000000"/>
          <w:kern w:val="0"/>
          <w:sz w:val="24"/>
        </w:rPr>
        <w:t>与IOS27001</w:t>
      </w:r>
      <w:r w:rsidRPr="00323F21">
        <w:rPr>
          <w:rFonts w:ascii="仿宋_GB2312" w:eastAsia="仿宋_GB2312" w:hAnsi="仿宋" w:cs="仿宋_GB2312" w:hint="eastAsia"/>
          <w:color w:val="000000"/>
          <w:kern w:val="0"/>
          <w:sz w:val="24"/>
        </w:rPr>
        <w:t>认证证书</w:t>
      </w:r>
    </w:p>
    <w:p w:rsidR="00465571" w:rsidRPr="00FB541E" w:rsidRDefault="00465571" w:rsidP="00331741">
      <w:pPr>
        <w:pStyle w:val="a5"/>
        <w:numPr>
          <w:ilvl w:val="0"/>
          <w:numId w:val="3"/>
        </w:numPr>
        <w:spacing w:line="360" w:lineRule="auto"/>
        <w:ind w:left="480" w:hangingChars="200" w:hanging="480"/>
        <w:rPr>
          <w:rFonts w:ascii="仿宋_GB2312" w:eastAsia="仿宋_GB2312" w:hAnsi="Times New Roman" w:cs="仿宋_GB2312"/>
          <w:kern w:val="0"/>
          <w:sz w:val="24"/>
          <w:szCs w:val="24"/>
        </w:rPr>
      </w:pPr>
      <w:r>
        <w:rPr>
          <w:rFonts w:ascii="仿宋_GB2312" w:eastAsia="仿宋_GB2312" w:hAnsi="Times New Roman" w:cs="仿宋_GB2312" w:hint="eastAsia"/>
          <w:kern w:val="0"/>
          <w:sz w:val="24"/>
          <w:szCs w:val="24"/>
        </w:rPr>
        <w:t>自2019年1月1日至</w:t>
      </w:r>
      <w:r w:rsidRPr="00E97B7F">
        <w:rPr>
          <w:rFonts w:ascii="仿宋_GB2312" w:eastAsia="仿宋_GB2312" w:hAnsi="仿宋" w:cs="仿宋_GB2312" w:hint="eastAsia"/>
          <w:color w:val="000000"/>
          <w:kern w:val="0"/>
          <w:sz w:val="24"/>
        </w:rPr>
        <w:t>投标截止时间止</w:t>
      </w:r>
      <w:r>
        <w:rPr>
          <w:rFonts w:ascii="仿宋_GB2312" w:eastAsia="仿宋_GB2312" w:hAnsi="仿宋" w:cs="仿宋_GB2312" w:hint="eastAsia"/>
          <w:color w:val="000000"/>
          <w:kern w:val="0"/>
          <w:sz w:val="24"/>
        </w:rPr>
        <w:t>，</w:t>
      </w:r>
      <w:r w:rsidRPr="00FB541E">
        <w:rPr>
          <w:rFonts w:ascii="仿宋_GB2312" w:eastAsia="仿宋_GB2312" w:hAnsi="Times New Roman" w:cs="仿宋_GB2312" w:hint="eastAsia"/>
          <w:kern w:val="0"/>
          <w:sz w:val="24"/>
          <w:szCs w:val="24"/>
        </w:rPr>
        <w:t>需完成过1个以上类似项目业绩，单个合同金额在人民币</w:t>
      </w:r>
      <w:r>
        <w:rPr>
          <w:rFonts w:ascii="仿宋_GB2312" w:eastAsia="仿宋_GB2312" w:hAnsi="Times New Roman" w:cs="仿宋_GB2312" w:hint="eastAsia"/>
          <w:kern w:val="0"/>
          <w:sz w:val="24"/>
          <w:szCs w:val="24"/>
        </w:rPr>
        <w:t>2</w:t>
      </w:r>
      <w:r w:rsidRPr="00FB541E">
        <w:rPr>
          <w:rFonts w:ascii="仿宋_GB2312" w:eastAsia="仿宋_GB2312" w:hAnsi="Times New Roman" w:cs="仿宋_GB2312" w:hint="eastAsia"/>
          <w:kern w:val="0"/>
          <w:sz w:val="24"/>
          <w:szCs w:val="24"/>
        </w:rPr>
        <w:t>0万元（含）以上并且均已经验收合格。参选人须提供工程名称、有效的合同协议书以及项目竣工验收相关材料，并注明工程竣工时间（复印件加盖参选人单位公章）。</w:t>
      </w:r>
    </w:p>
    <w:p w:rsidR="00465571" w:rsidRDefault="00465571" w:rsidP="00824F29">
      <w:pPr>
        <w:pStyle w:val="2"/>
        <w:rPr>
          <w:rFonts w:ascii="仿宋_GB2312" w:eastAsia="仿宋_GB2312" w:hAnsi="宋体"/>
          <w:lang w:val="sv-SE"/>
        </w:rPr>
      </w:pPr>
      <w:bookmarkStart w:id="82" w:name="_Toc263061679"/>
      <w:bookmarkStart w:id="83" w:name="_Toc118127329"/>
      <w:r>
        <w:rPr>
          <w:rFonts w:ascii="仿宋_GB2312" w:eastAsia="仿宋_GB2312" w:hAnsi="宋体" w:hint="eastAsia"/>
          <w:lang w:val="sv-SE"/>
        </w:rPr>
        <w:t>知识产权及保密</w:t>
      </w:r>
      <w:bookmarkEnd w:id="82"/>
      <w:bookmarkEnd w:id="83"/>
    </w:p>
    <w:p w:rsidR="00465571" w:rsidRDefault="00465571" w:rsidP="00824F29">
      <w:pPr>
        <w:numPr>
          <w:ilvl w:val="0"/>
          <w:numId w:val="2"/>
        </w:numPr>
        <w:snapToGrid w:val="0"/>
        <w:spacing w:line="360" w:lineRule="auto"/>
        <w:rPr>
          <w:rFonts w:ascii="仿宋_GB2312" w:eastAsia="仿宋_GB2312" w:cs="仿宋_GB2312"/>
          <w:kern w:val="0"/>
          <w:sz w:val="24"/>
        </w:rPr>
      </w:pPr>
      <w:r w:rsidRPr="003D19FC">
        <w:rPr>
          <w:rFonts w:ascii="仿宋_GB2312" w:eastAsia="仿宋_GB2312" w:cs="仿宋_GB2312" w:hint="eastAsia"/>
          <w:kern w:val="0"/>
          <w:sz w:val="24"/>
        </w:rPr>
        <w:t>知识产权：</w:t>
      </w:r>
    </w:p>
    <w:p w:rsidR="00465571" w:rsidRPr="000A7FB8" w:rsidRDefault="00465571" w:rsidP="00824F29">
      <w:pPr>
        <w:snapToGrid w:val="0"/>
        <w:spacing w:line="360" w:lineRule="auto"/>
        <w:ind w:firstLineChars="250" w:firstLine="600"/>
        <w:rPr>
          <w:rFonts w:ascii="仿宋_GB2312" w:eastAsia="仿宋_GB2312" w:cs="仿宋_GB2312"/>
          <w:kern w:val="0"/>
          <w:sz w:val="24"/>
        </w:rPr>
      </w:pPr>
      <w:r w:rsidRPr="000A7FB8">
        <w:rPr>
          <w:rFonts w:ascii="仿宋_GB2312" w:eastAsia="仿宋_GB2312" w:cs="仿宋_GB2312" w:hint="eastAsia"/>
          <w:kern w:val="0"/>
          <w:sz w:val="24"/>
        </w:rPr>
        <w:t>项目产出的设计图纸，施工图纸、文档等内容的知识产权</w:t>
      </w:r>
      <w:proofErr w:type="gramStart"/>
      <w:r w:rsidRPr="000A7FB8">
        <w:rPr>
          <w:rFonts w:ascii="仿宋_GB2312" w:eastAsia="仿宋_GB2312" w:cs="仿宋_GB2312" w:hint="eastAsia"/>
          <w:kern w:val="0"/>
          <w:sz w:val="24"/>
        </w:rPr>
        <w:t>归信息</w:t>
      </w:r>
      <w:proofErr w:type="gramEnd"/>
      <w:r w:rsidRPr="000A7FB8">
        <w:rPr>
          <w:rFonts w:ascii="仿宋_GB2312" w:eastAsia="仿宋_GB2312" w:cs="仿宋_GB2312" w:hint="eastAsia"/>
          <w:kern w:val="0"/>
          <w:sz w:val="24"/>
        </w:rPr>
        <w:t>科技部所属。</w:t>
      </w:r>
    </w:p>
    <w:p w:rsidR="00465571" w:rsidRPr="003D19FC" w:rsidRDefault="00465571" w:rsidP="00824F29">
      <w:pPr>
        <w:numPr>
          <w:ilvl w:val="0"/>
          <w:numId w:val="2"/>
        </w:numPr>
        <w:snapToGrid w:val="0"/>
        <w:spacing w:line="360" w:lineRule="auto"/>
        <w:rPr>
          <w:rFonts w:ascii="仿宋_GB2312" w:eastAsia="仿宋_GB2312" w:cs="仿宋_GB2312"/>
          <w:kern w:val="0"/>
          <w:sz w:val="24"/>
        </w:rPr>
      </w:pPr>
      <w:r w:rsidRPr="003D19FC">
        <w:rPr>
          <w:rFonts w:ascii="仿宋_GB2312" w:eastAsia="仿宋_GB2312" w:cs="仿宋_GB2312" w:hint="eastAsia"/>
          <w:kern w:val="0"/>
          <w:sz w:val="24"/>
        </w:rPr>
        <w:t>保密要求：</w:t>
      </w:r>
    </w:p>
    <w:p w:rsidR="00465571" w:rsidRPr="00444922" w:rsidRDefault="00465571" w:rsidP="00824F29">
      <w:pPr>
        <w:snapToGrid w:val="0"/>
        <w:spacing w:line="360" w:lineRule="auto"/>
        <w:ind w:firstLineChars="250" w:firstLine="600"/>
        <w:rPr>
          <w:rFonts w:ascii="仿宋_GB2312" w:eastAsia="仿宋_GB2312" w:cs="仿宋_GB2312"/>
          <w:kern w:val="0"/>
          <w:sz w:val="24"/>
        </w:rPr>
      </w:pPr>
      <w:r w:rsidRPr="000A7FB8">
        <w:rPr>
          <w:rFonts w:ascii="仿宋_GB2312" w:eastAsia="仿宋_GB2312" w:cs="仿宋_GB2312" w:hint="eastAsia"/>
          <w:kern w:val="0"/>
          <w:sz w:val="24"/>
        </w:rPr>
        <w:t>供应商应遵守北京首都国际机场股份有限公司信息部的保密规定，对项目涉及商业条款、组织机构信息、网络架构及数据流程信息、运行信息等本项目的产出内容予以保密。未经甲方书面同意，不得向任何第三方以任何名义提供甲方涉密信息。</w:t>
      </w:r>
    </w:p>
    <w:p w:rsidR="00465571" w:rsidRPr="00824F29" w:rsidRDefault="00465571"/>
    <w:p w:rsidR="008C0F4B" w:rsidRPr="00465571" w:rsidRDefault="008C0F4B"/>
    <w:sectPr w:rsidR="008C0F4B" w:rsidRPr="00465571" w:rsidSect="0046557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EFE" w:rsidRDefault="00055EFE">
      <w:r>
        <w:separator/>
      </w:r>
    </w:p>
  </w:endnote>
  <w:endnote w:type="continuationSeparator" w:id="0">
    <w:p w:rsidR="00055EFE" w:rsidRDefault="0005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220228"/>
      <w:docPartObj>
        <w:docPartGallery w:val="Page Numbers (Bottom of Page)"/>
        <w:docPartUnique/>
      </w:docPartObj>
    </w:sdtPr>
    <w:sdtEndPr/>
    <w:sdtContent>
      <w:sdt>
        <w:sdtPr>
          <w:id w:val="1728636285"/>
          <w:docPartObj>
            <w:docPartGallery w:val="Page Numbers (Top of Page)"/>
            <w:docPartUnique/>
          </w:docPartObj>
        </w:sdtPr>
        <w:sdtEndPr/>
        <w:sdtContent>
          <w:p w:rsidR="0035211B" w:rsidRDefault="0005114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C58FC">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C58FC">
              <w:rPr>
                <w:b/>
                <w:bCs/>
                <w:noProof/>
              </w:rPr>
              <w:t>9</w:t>
            </w:r>
            <w:r>
              <w:rPr>
                <w:b/>
                <w:bCs/>
                <w:sz w:val="24"/>
                <w:szCs w:val="24"/>
              </w:rPr>
              <w:fldChar w:fldCharType="end"/>
            </w:r>
          </w:p>
        </w:sdtContent>
      </w:sdt>
    </w:sdtContent>
  </w:sdt>
  <w:p w:rsidR="00AF5AD0" w:rsidRDefault="00055EFE" w:rsidP="00444922">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EFE" w:rsidRDefault="00055EFE">
      <w:r>
        <w:separator/>
      </w:r>
    </w:p>
  </w:footnote>
  <w:footnote w:type="continuationSeparator" w:id="0">
    <w:p w:rsidR="00055EFE" w:rsidRDefault="00055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D79"/>
    <w:multiLevelType w:val="multilevel"/>
    <w:tmpl w:val="005C6D7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D15225A"/>
    <w:multiLevelType w:val="hybridMultilevel"/>
    <w:tmpl w:val="1276BB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F970FE9"/>
    <w:multiLevelType w:val="hybridMultilevel"/>
    <w:tmpl w:val="25382F1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3">
    <w:nsid w:val="34E44D0A"/>
    <w:multiLevelType w:val="multilevel"/>
    <w:tmpl w:val="FCC6C32E"/>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1844"/>
        </w:tabs>
        <w:ind w:left="1844" w:hanging="567"/>
      </w:pPr>
    </w:lvl>
    <w:lvl w:ilvl="2">
      <w:start w:val="1"/>
      <w:numFmt w:val="decimal"/>
      <w:pStyle w:val="3"/>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41A75CC9"/>
    <w:multiLevelType w:val="multilevel"/>
    <w:tmpl w:val="41A75CC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D30443C"/>
    <w:multiLevelType w:val="hybridMultilevel"/>
    <w:tmpl w:val="1CC077F2"/>
    <w:lvl w:ilvl="0" w:tplc="84AC5D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1C"/>
    <w:rsid w:val="00051148"/>
    <w:rsid w:val="00055EFE"/>
    <w:rsid w:val="000A332A"/>
    <w:rsid w:val="00144DCD"/>
    <w:rsid w:val="001C52AB"/>
    <w:rsid w:val="001C58FC"/>
    <w:rsid w:val="001C65F5"/>
    <w:rsid w:val="002B6487"/>
    <w:rsid w:val="004259D1"/>
    <w:rsid w:val="00465571"/>
    <w:rsid w:val="004E7B92"/>
    <w:rsid w:val="004F0A57"/>
    <w:rsid w:val="00516258"/>
    <w:rsid w:val="006C1A1A"/>
    <w:rsid w:val="00785D04"/>
    <w:rsid w:val="008C0F4B"/>
    <w:rsid w:val="00AA1803"/>
    <w:rsid w:val="00AC2C6A"/>
    <w:rsid w:val="00CC39E6"/>
    <w:rsid w:val="00CC601C"/>
    <w:rsid w:val="00D04B1F"/>
    <w:rsid w:val="00F02D3B"/>
    <w:rsid w:val="00F46EDC"/>
    <w:rsid w:val="00FD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5571"/>
    <w:pPr>
      <w:keepNext/>
      <w:keepLines/>
      <w:numPr>
        <w:numId w:val="1"/>
      </w:numPr>
      <w:spacing w:before="340" w:after="330" w:line="240" w:lineRule="atLeast"/>
      <w:outlineLvl w:val="0"/>
    </w:pPr>
    <w:rPr>
      <w:rFonts w:ascii="Times New Roman" w:eastAsia="宋体" w:hAnsi="Times New Roman" w:cs="Times New Roman"/>
      <w:b/>
      <w:bCs/>
      <w:kern w:val="44"/>
      <w:sz w:val="24"/>
      <w:szCs w:val="44"/>
    </w:rPr>
  </w:style>
  <w:style w:type="paragraph" w:styleId="2">
    <w:name w:val="heading 2"/>
    <w:basedOn w:val="a"/>
    <w:next w:val="a"/>
    <w:link w:val="2Char"/>
    <w:qFormat/>
    <w:rsid w:val="00465571"/>
    <w:pPr>
      <w:keepNext/>
      <w:keepLines/>
      <w:numPr>
        <w:ilvl w:val="1"/>
        <w:numId w:val="1"/>
      </w:numPr>
      <w:tabs>
        <w:tab w:val="clear" w:pos="1844"/>
        <w:tab w:val="num" w:pos="567"/>
      </w:tabs>
      <w:spacing w:before="260" w:after="260" w:line="240" w:lineRule="atLeast"/>
      <w:ind w:left="567"/>
      <w:outlineLvl w:val="1"/>
    </w:pPr>
    <w:rPr>
      <w:rFonts w:ascii="Arial" w:eastAsia="黑体" w:hAnsi="Arial" w:cs="Times New Roman"/>
      <w:bCs/>
      <w:sz w:val="24"/>
      <w:szCs w:val="32"/>
    </w:rPr>
  </w:style>
  <w:style w:type="paragraph" w:styleId="3">
    <w:name w:val="heading 3"/>
    <w:aliases w:val="T3标题 4"/>
    <w:basedOn w:val="a"/>
    <w:next w:val="a"/>
    <w:link w:val="3Char"/>
    <w:qFormat/>
    <w:rsid w:val="00465571"/>
    <w:pPr>
      <w:keepNext/>
      <w:keepLines/>
      <w:numPr>
        <w:ilvl w:val="2"/>
        <w:numId w:val="1"/>
      </w:numPr>
      <w:spacing w:before="260" w:after="260" w:line="240" w:lineRule="atLeast"/>
      <w:outlineLvl w:val="2"/>
    </w:pPr>
    <w:rPr>
      <w:rFonts w:ascii="Times New Roman" w:eastAsia="黑体" w:hAnsi="Times New Roman"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5571"/>
    <w:rPr>
      <w:rFonts w:ascii="Times New Roman" w:eastAsia="宋体" w:hAnsi="Times New Roman" w:cs="Times New Roman"/>
      <w:b/>
      <w:bCs/>
      <w:kern w:val="44"/>
      <w:sz w:val="24"/>
      <w:szCs w:val="44"/>
    </w:rPr>
  </w:style>
  <w:style w:type="character" w:customStyle="1" w:styleId="2Char">
    <w:name w:val="标题 2 Char"/>
    <w:basedOn w:val="a0"/>
    <w:link w:val="2"/>
    <w:rsid w:val="00465571"/>
    <w:rPr>
      <w:rFonts w:ascii="Arial" w:eastAsia="黑体" w:hAnsi="Arial" w:cs="Times New Roman"/>
      <w:bCs/>
      <w:sz w:val="24"/>
      <w:szCs w:val="32"/>
    </w:rPr>
  </w:style>
  <w:style w:type="character" w:customStyle="1" w:styleId="3Char">
    <w:name w:val="标题 3 Char"/>
    <w:aliases w:val="T3标题 4 Char"/>
    <w:basedOn w:val="a0"/>
    <w:link w:val="3"/>
    <w:rsid w:val="00465571"/>
    <w:rPr>
      <w:rFonts w:ascii="Times New Roman" w:eastAsia="黑体" w:hAnsi="Times New Roman" w:cs="Times New Roman"/>
      <w:bCs/>
      <w:sz w:val="24"/>
      <w:szCs w:val="32"/>
    </w:rPr>
  </w:style>
  <w:style w:type="paragraph" w:styleId="a3">
    <w:name w:val="footer"/>
    <w:basedOn w:val="a"/>
    <w:link w:val="Char"/>
    <w:uiPriority w:val="99"/>
    <w:unhideWhenUsed/>
    <w:rsid w:val="0046557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465571"/>
    <w:rPr>
      <w:rFonts w:ascii="Times New Roman" w:eastAsia="宋体" w:hAnsi="Times New Roman" w:cs="Times New Roman"/>
      <w:sz w:val="18"/>
      <w:szCs w:val="18"/>
    </w:rPr>
  </w:style>
  <w:style w:type="paragraph" w:customStyle="1" w:styleId="Default">
    <w:name w:val="Default"/>
    <w:qFormat/>
    <w:rsid w:val="00465571"/>
    <w:pPr>
      <w:widowControl w:val="0"/>
      <w:autoSpaceDE w:val="0"/>
      <w:autoSpaceDN w:val="0"/>
      <w:adjustRightInd w:val="0"/>
    </w:pPr>
    <w:rPr>
      <w:rFonts w:ascii="黑体" w:eastAsia="黑体" w:hAnsi="Times New Roman" w:cs="黑体"/>
      <w:color w:val="000000"/>
      <w:kern w:val="0"/>
      <w:sz w:val="24"/>
      <w:szCs w:val="24"/>
    </w:rPr>
  </w:style>
  <w:style w:type="paragraph" w:styleId="20">
    <w:name w:val="toc 2"/>
    <w:basedOn w:val="a"/>
    <w:next w:val="a"/>
    <w:autoRedefine/>
    <w:uiPriority w:val="39"/>
    <w:rsid w:val="00465571"/>
    <w:pPr>
      <w:tabs>
        <w:tab w:val="left" w:pos="1680"/>
        <w:tab w:val="right" w:leader="dot" w:pos="8296"/>
      </w:tabs>
      <w:spacing w:line="360" w:lineRule="auto"/>
      <w:ind w:leftChars="200" w:left="420" w:firstLineChars="179" w:firstLine="430"/>
    </w:pPr>
    <w:rPr>
      <w:rFonts w:ascii="仿宋_GB2312" w:eastAsia="仿宋_GB2312" w:hAnsi="Times New Roman" w:cs="Times New Roman"/>
      <w:noProof/>
      <w:sz w:val="24"/>
      <w:szCs w:val="24"/>
    </w:rPr>
  </w:style>
  <w:style w:type="character" w:styleId="a4">
    <w:name w:val="Hyperlink"/>
    <w:rsid w:val="00465571"/>
    <w:rPr>
      <w:color w:val="0000FF"/>
      <w:u w:val="single"/>
    </w:rPr>
  </w:style>
  <w:style w:type="paragraph" w:styleId="10">
    <w:name w:val="toc 1"/>
    <w:basedOn w:val="a"/>
    <w:next w:val="a"/>
    <w:autoRedefine/>
    <w:uiPriority w:val="39"/>
    <w:rsid w:val="00465571"/>
    <w:pPr>
      <w:tabs>
        <w:tab w:val="left" w:pos="1050"/>
        <w:tab w:val="left" w:pos="1680"/>
      </w:tabs>
      <w:ind w:rightChars="131" w:right="275" w:firstLineChars="354" w:firstLine="850"/>
    </w:pPr>
    <w:rPr>
      <w:rFonts w:ascii="仿宋_GB2312" w:eastAsia="仿宋_GB2312" w:hAnsi="Times New Roman" w:cs="Times New Roman"/>
      <w:sz w:val="24"/>
      <w:szCs w:val="24"/>
    </w:rPr>
  </w:style>
  <w:style w:type="paragraph" w:styleId="30">
    <w:name w:val="toc 3"/>
    <w:basedOn w:val="a"/>
    <w:next w:val="a"/>
    <w:autoRedefine/>
    <w:uiPriority w:val="39"/>
    <w:rsid w:val="00465571"/>
    <w:pPr>
      <w:spacing w:line="360" w:lineRule="auto"/>
      <w:ind w:leftChars="400" w:left="840" w:firstLineChars="200" w:firstLine="200"/>
    </w:pPr>
    <w:rPr>
      <w:rFonts w:ascii="Times New Roman" w:eastAsia="仿宋_GB2312" w:hAnsi="Times New Roman" w:cs="Times New Roman"/>
      <w:sz w:val="24"/>
      <w:szCs w:val="24"/>
    </w:rPr>
  </w:style>
  <w:style w:type="paragraph" w:styleId="a5">
    <w:name w:val="List Paragraph"/>
    <w:basedOn w:val="a"/>
    <w:uiPriority w:val="34"/>
    <w:qFormat/>
    <w:rsid w:val="00465571"/>
    <w:pPr>
      <w:ind w:firstLineChars="200" w:firstLine="420"/>
    </w:pPr>
    <w:rPr>
      <w:rFonts w:ascii="Calibri" w:eastAsia="宋体" w:hAnsi="Calibri" w:cs="Times New Roman"/>
    </w:rPr>
  </w:style>
  <w:style w:type="paragraph" w:customStyle="1" w:styleId="a6">
    <w:name w:val="技术方案正文样式"/>
    <w:basedOn w:val="a"/>
    <w:rsid w:val="00465571"/>
    <w:pPr>
      <w:autoSpaceDE w:val="0"/>
      <w:autoSpaceDN w:val="0"/>
      <w:adjustRightInd w:val="0"/>
      <w:spacing w:line="400" w:lineRule="exact"/>
      <w:ind w:firstLineChars="200" w:firstLine="480"/>
      <w:textAlignment w:val="baseline"/>
    </w:pPr>
    <w:rPr>
      <w:rFonts w:ascii="宋体" w:eastAsia="宋体" w:hAnsi="宋体" w:cs="宋体"/>
      <w:kern w:val="0"/>
      <w:sz w:val="24"/>
      <w:szCs w:val="21"/>
    </w:rPr>
  </w:style>
  <w:style w:type="paragraph" w:styleId="a7">
    <w:name w:val="Balloon Text"/>
    <w:basedOn w:val="a"/>
    <w:link w:val="Char0"/>
    <w:uiPriority w:val="99"/>
    <w:semiHidden/>
    <w:unhideWhenUsed/>
    <w:rsid w:val="00465571"/>
    <w:rPr>
      <w:sz w:val="18"/>
      <w:szCs w:val="18"/>
    </w:rPr>
  </w:style>
  <w:style w:type="character" w:customStyle="1" w:styleId="Char0">
    <w:name w:val="批注框文本 Char"/>
    <w:basedOn w:val="a0"/>
    <w:link w:val="a7"/>
    <w:uiPriority w:val="99"/>
    <w:semiHidden/>
    <w:rsid w:val="00465571"/>
    <w:rPr>
      <w:sz w:val="18"/>
      <w:szCs w:val="18"/>
    </w:rPr>
  </w:style>
  <w:style w:type="paragraph" w:styleId="a8">
    <w:name w:val="header"/>
    <w:basedOn w:val="a"/>
    <w:link w:val="Char1"/>
    <w:uiPriority w:val="99"/>
    <w:unhideWhenUsed/>
    <w:rsid w:val="00F46ED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F46E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5571"/>
    <w:pPr>
      <w:keepNext/>
      <w:keepLines/>
      <w:numPr>
        <w:numId w:val="1"/>
      </w:numPr>
      <w:spacing w:before="340" w:after="330" w:line="240" w:lineRule="atLeast"/>
      <w:outlineLvl w:val="0"/>
    </w:pPr>
    <w:rPr>
      <w:rFonts w:ascii="Times New Roman" w:eastAsia="宋体" w:hAnsi="Times New Roman" w:cs="Times New Roman"/>
      <w:b/>
      <w:bCs/>
      <w:kern w:val="44"/>
      <w:sz w:val="24"/>
      <w:szCs w:val="44"/>
    </w:rPr>
  </w:style>
  <w:style w:type="paragraph" w:styleId="2">
    <w:name w:val="heading 2"/>
    <w:basedOn w:val="a"/>
    <w:next w:val="a"/>
    <w:link w:val="2Char"/>
    <w:qFormat/>
    <w:rsid w:val="00465571"/>
    <w:pPr>
      <w:keepNext/>
      <w:keepLines/>
      <w:numPr>
        <w:ilvl w:val="1"/>
        <w:numId w:val="1"/>
      </w:numPr>
      <w:tabs>
        <w:tab w:val="clear" w:pos="1844"/>
        <w:tab w:val="num" w:pos="567"/>
      </w:tabs>
      <w:spacing w:before="260" w:after="260" w:line="240" w:lineRule="atLeast"/>
      <w:ind w:left="567"/>
      <w:outlineLvl w:val="1"/>
    </w:pPr>
    <w:rPr>
      <w:rFonts w:ascii="Arial" w:eastAsia="黑体" w:hAnsi="Arial" w:cs="Times New Roman"/>
      <w:bCs/>
      <w:sz w:val="24"/>
      <w:szCs w:val="32"/>
    </w:rPr>
  </w:style>
  <w:style w:type="paragraph" w:styleId="3">
    <w:name w:val="heading 3"/>
    <w:aliases w:val="T3标题 4"/>
    <w:basedOn w:val="a"/>
    <w:next w:val="a"/>
    <w:link w:val="3Char"/>
    <w:qFormat/>
    <w:rsid w:val="00465571"/>
    <w:pPr>
      <w:keepNext/>
      <w:keepLines/>
      <w:numPr>
        <w:ilvl w:val="2"/>
        <w:numId w:val="1"/>
      </w:numPr>
      <w:spacing w:before="260" w:after="260" w:line="240" w:lineRule="atLeast"/>
      <w:outlineLvl w:val="2"/>
    </w:pPr>
    <w:rPr>
      <w:rFonts w:ascii="Times New Roman" w:eastAsia="黑体" w:hAnsi="Times New Roman"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5571"/>
    <w:rPr>
      <w:rFonts w:ascii="Times New Roman" w:eastAsia="宋体" w:hAnsi="Times New Roman" w:cs="Times New Roman"/>
      <w:b/>
      <w:bCs/>
      <w:kern w:val="44"/>
      <w:sz w:val="24"/>
      <w:szCs w:val="44"/>
    </w:rPr>
  </w:style>
  <w:style w:type="character" w:customStyle="1" w:styleId="2Char">
    <w:name w:val="标题 2 Char"/>
    <w:basedOn w:val="a0"/>
    <w:link w:val="2"/>
    <w:rsid w:val="00465571"/>
    <w:rPr>
      <w:rFonts w:ascii="Arial" w:eastAsia="黑体" w:hAnsi="Arial" w:cs="Times New Roman"/>
      <w:bCs/>
      <w:sz w:val="24"/>
      <w:szCs w:val="32"/>
    </w:rPr>
  </w:style>
  <w:style w:type="character" w:customStyle="1" w:styleId="3Char">
    <w:name w:val="标题 3 Char"/>
    <w:aliases w:val="T3标题 4 Char"/>
    <w:basedOn w:val="a0"/>
    <w:link w:val="3"/>
    <w:rsid w:val="00465571"/>
    <w:rPr>
      <w:rFonts w:ascii="Times New Roman" w:eastAsia="黑体" w:hAnsi="Times New Roman" w:cs="Times New Roman"/>
      <w:bCs/>
      <w:sz w:val="24"/>
      <w:szCs w:val="32"/>
    </w:rPr>
  </w:style>
  <w:style w:type="paragraph" w:styleId="a3">
    <w:name w:val="footer"/>
    <w:basedOn w:val="a"/>
    <w:link w:val="Char"/>
    <w:uiPriority w:val="99"/>
    <w:unhideWhenUsed/>
    <w:rsid w:val="0046557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465571"/>
    <w:rPr>
      <w:rFonts w:ascii="Times New Roman" w:eastAsia="宋体" w:hAnsi="Times New Roman" w:cs="Times New Roman"/>
      <w:sz w:val="18"/>
      <w:szCs w:val="18"/>
    </w:rPr>
  </w:style>
  <w:style w:type="paragraph" w:customStyle="1" w:styleId="Default">
    <w:name w:val="Default"/>
    <w:qFormat/>
    <w:rsid w:val="00465571"/>
    <w:pPr>
      <w:widowControl w:val="0"/>
      <w:autoSpaceDE w:val="0"/>
      <w:autoSpaceDN w:val="0"/>
      <w:adjustRightInd w:val="0"/>
    </w:pPr>
    <w:rPr>
      <w:rFonts w:ascii="黑体" w:eastAsia="黑体" w:hAnsi="Times New Roman" w:cs="黑体"/>
      <w:color w:val="000000"/>
      <w:kern w:val="0"/>
      <w:sz w:val="24"/>
      <w:szCs w:val="24"/>
    </w:rPr>
  </w:style>
  <w:style w:type="paragraph" w:styleId="20">
    <w:name w:val="toc 2"/>
    <w:basedOn w:val="a"/>
    <w:next w:val="a"/>
    <w:autoRedefine/>
    <w:uiPriority w:val="39"/>
    <w:rsid w:val="00465571"/>
    <w:pPr>
      <w:tabs>
        <w:tab w:val="left" w:pos="1680"/>
        <w:tab w:val="right" w:leader="dot" w:pos="8296"/>
      </w:tabs>
      <w:spacing w:line="360" w:lineRule="auto"/>
      <w:ind w:leftChars="200" w:left="420" w:firstLineChars="179" w:firstLine="430"/>
    </w:pPr>
    <w:rPr>
      <w:rFonts w:ascii="仿宋_GB2312" w:eastAsia="仿宋_GB2312" w:hAnsi="Times New Roman" w:cs="Times New Roman"/>
      <w:noProof/>
      <w:sz w:val="24"/>
      <w:szCs w:val="24"/>
    </w:rPr>
  </w:style>
  <w:style w:type="character" w:styleId="a4">
    <w:name w:val="Hyperlink"/>
    <w:rsid w:val="00465571"/>
    <w:rPr>
      <w:color w:val="0000FF"/>
      <w:u w:val="single"/>
    </w:rPr>
  </w:style>
  <w:style w:type="paragraph" w:styleId="10">
    <w:name w:val="toc 1"/>
    <w:basedOn w:val="a"/>
    <w:next w:val="a"/>
    <w:autoRedefine/>
    <w:uiPriority w:val="39"/>
    <w:rsid w:val="00465571"/>
    <w:pPr>
      <w:tabs>
        <w:tab w:val="left" w:pos="1050"/>
        <w:tab w:val="left" w:pos="1680"/>
      </w:tabs>
      <w:ind w:rightChars="131" w:right="275" w:firstLineChars="354" w:firstLine="850"/>
    </w:pPr>
    <w:rPr>
      <w:rFonts w:ascii="仿宋_GB2312" w:eastAsia="仿宋_GB2312" w:hAnsi="Times New Roman" w:cs="Times New Roman"/>
      <w:sz w:val="24"/>
      <w:szCs w:val="24"/>
    </w:rPr>
  </w:style>
  <w:style w:type="paragraph" w:styleId="30">
    <w:name w:val="toc 3"/>
    <w:basedOn w:val="a"/>
    <w:next w:val="a"/>
    <w:autoRedefine/>
    <w:uiPriority w:val="39"/>
    <w:rsid w:val="00465571"/>
    <w:pPr>
      <w:spacing w:line="360" w:lineRule="auto"/>
      <w:ind w:leftChars="400" w:left="840" w:firstLineChars="200" w:firstLine="200"/>
    </w:pPr>
    <w:rPr>
      <w:rFonts w:ascii="Times New Roman" w:eastAsia="仿宋_GB2312" w:hAnsi="Times New Roman" w:cs="Times New Roman"/>
      <w:sz w:val="24"/>
      <w:szCs w:val="24"/>
    </w:rPr>
  </w:style>
  <w:style w:type="paragraph" w:styleId="a5">
    <w:name w:val="List Paragraph"/>
    <w:basedOn w:val="a"/>
    <w:uiPriority w:val="34"/>
    <w:qFormat/>
    <w:rsid w:val="00465571"/>
    <w:pPr>
      <w:ind w:firstLineChars="200" w:firstLine="420"/>
    </w:pPr>
    <w:rPr>
      <w:rFonts w:ascii="Calibri" w:eastAsia="宋体" w:hAnsi="Calibri" w:cs="Times New Roman"/>
    </w:rPr>
  </w:style>
  <w:style w:type="paragraph" w:customStyle="1" w:styleId="a6">
    <w:name w:val="技术方案正文样式"/>
    <w:basedOn w:val="a"/>
    <w:rsid w:val="00465571"/>
    <w:pPr>
      <w:autoSpaceDE w:val="0"/>
      <w:autoSpaceDN w:val="0"/>
      <w:adjustRightInd w:val="0"/>
      <w:spacing w:line="400" w:lineRule="exact"/>
      <w:ind w:firstLineChars="200" w:firstLine="480"/>
      <w:textAlignment w:val="baseline"/>
    </w:pPr>
    <w:rPr>
      <w:rFonts w:ascii="宋体" w:eastAsia="宋体" w:hAnsi="宋体" w:cs="宋体"/>
      <w:kern w:val="0"/>
      <w:sz w:val="24"/>
      <w:szCs w:val="21"/>
    </w:rPr>
  </w:style>
  <w:style w:type="paragraph" w:styleId="a7">
    <w:name w:val="Balloon Text"/>
    <w:basedOn w:val="a"/>
    <w:link w:val="Char0"/>
    <w:uiPriority w:val="99"/>
    <w:semiHidden/>
    <w:unhideWhenUsed/>
    <w:rsid w:val="00465571"/>
    <w:rPr>
      <w:sz w:val="18"/>
      <w:szCs w:val="18"/>
    </w:rPr>
  </w:style>
  <w:style w:type="character" w:customStyle="1" w:styleId="Char0">
    <w:name w:val="批注框文本 Char"/>
    <w:basedOn w:val="a0"/>
    <w:link w:val="a7"/>
    <w:uiPriority w:val="99"/>
    <w:semiHidden/>
    <w:rsid w:val="00465571"/>
    <w:rPr>
      <w:sz w:val="18"/>
      <w:szCs w:val="18"/>
    </w:rPr>
  </w:style>
  <w:style w:type="paragraph" w:styleId="a8">
    <w:name w:val="header"/>
    <w:basedOn w:val="a"/>
    <w:link w:val="Char1"/>
    <w:uiPriority w:val="99"/>
    <w:unhideWhenUsed/>
    <w:rsid w:val="00F46ED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F46E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9</Pages>
  <Words>715</Words>
  <Characters>4080</Characters>
  <Application>Microsoft Office Word</Application>
  <DocSecurity>0</DocSecurity>
  <Lines>34</Lines>
  <Paragraphs>9</Paragraphs>
  <ScaleCrop>false</ScaleCrop>
  <Company>Microsoft</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Ⲱೀ</dc:creator>
  <cp:lastModifiedBy>Ⲱೀ</cp:lastModifiedBy>
  <cp:revision>11</cp:revision>
  <cp:lastPrinted>2022-10-31T03:25:00Z</cp:lastPrinted>
  <dcterms:created xsi:type="dcterms:W3CDTF">2022-10-31T01:25:00Z</dcterms:created>
  <dcterms:modified xsi:type="dcterms:W3CDTF">2022-11-01T06:34:00Z</dcterms:modified>
</cp:coreProperties>
</file>